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450" w:type="dxa"/>
        <w:jc w:val="center"/>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671DAA" w:rsidRPr="00671DAA" w14:paraId="557E02C0" w14:textId="77777777" w:rsidTr="00547256">
        <w:trPr>
          <w:jc w:val="center"/>
        </w:trPr>
        <w:tc>
          <w:tcPr>
            <w:tcW w:w="3410" w:type="dxa"/>
          </w:tcPr>
          <w:p w14:paraId="0A75C48C" w14:textId="77777777" w:rsidR="00671DAA" w:rsidRPr="00671DAA" w:rsidRDefault="00671DAA" w:rsidP="00671DAA">
            <w:pPr>
              <w:tabs>
                <w:tab w:val="center" w:pos="4680"/>
                <w:tab w:val="right" w:pos="9360"/>
              </w:tabs>
              <w:ind w:hanging="106"/>
              <w:rPr>
                <w:rFonts w:ascii="Calibri" w:hAnsi="Calibri" w:cs="Times New Roman"/>
              </w:rPr>
            </w:pPr>
            <w:r w:rsidRPr="00671DAA">
              <w:rPr>
                <w:rFonts w:ascii="Calibri" w:hAnsi="Calibri" w:cs="Times New Roman"/>
                <w:noProof/>
                <w:lang w:eastAsia="ro-RO"/>
              </w:rPr>
              <w:drawing>
                <wp:inline distT="0" distB="0" distL="0" distR="0" wp14:anchorId="5E3C705E" wp14:editId="4FAFA036">
                  <wp:extent cx="2094721" cy="52251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2165275" cy="540113"/>
                          </a:xfrm>
                          <a:prstGeom prst="rect">
                            <a:avLst/>
                          </a:prstGeom>
                        </pic:spPr>
                      </pic:pic>
                    </a:graphicData>
                  </a:graphic>
                </wp:inline>
              </w:drawing>
            </w:r>
          </w:p>
        </w:tc>
        <w:tc>
          <w:tcPr>
            <w:tcW w:w="2038" w:type="dxa"/>
          </w:tcPr>
          <w:p w14:paraId="6301D9DE" w14:textId="77777777" w:rsidR="00671DAA" w:rsidRPr="00671DAA" w:rsidRDefault="00671DAA" w:rsidP="00671DAA">
            <w:pPr>
              <w:tabs>
                <w:tab w:val="center" w:pos="4680"/>
                <w:tab w:val="right" w:pos="9360"/>
              </w:tabs>
              <w:jc w:val="center"/>
              <w:rPr>
                <w:rFonts w:ascii="Calibri" w:hAnsi="Calibri" w:cs="Times New Roman"/>
              </w:rPr>
            </w:pPr>
            <w:r w:rsidRPr="00671DAA">
              <w:rPr>
                <w:rFonts w:ascii="Calibri" w:hAnsi="Calibri" w:cs="Times New Roman"/>
                <w:noProof/>
                <w:lang w:eastAsia="ro-RO"/>
              </w:rPr>
              <w:drawing>
                <wp:inline distT="0" distB="0" distL="0" distR="0" wp14:anchorId="1FA21E32" wp14:editId="296D3131">
                  <wp:extent cx="552450" cy="54999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566653" cy="564134"/>
                          </a:xfrm>
                          <a:prstGeom prst="rect">
                            <a:avLst/>
                          </a:prstGeom>
                        </pic:spPr>
                      </pic:pic>
                    </a:graphicData>
                  </a:graphic>
                </wp:inline>
              </w:drawing>
            </w:r>
          </w:p>
        </w:tc>
        <w:tc>
          <w:tcPr>
            <w:tcW w:w="4002" w:type="dxa"/>
          </w:tcPr>
          <w:p w14:paraId="590FFD87" w14:textId="77777777" w:rsidR="00671DAA" w:rsidRPr="00671DAA" w:rsidRDefault="00671DAA" w:rsidP="00671DAA">
            <w:pPr>
              <w:tabs>
                <w:tab w:val="center" w:pos="4680"/>
                <w:tab w:val="right" w:pos="9360"/>
              </w:tabs>
              <w:ind w:firstLine="193"/>
              <w:jc w:val="right"/>
              <w:rPr>
                <w:rFonts w:ascii="Calibri" w:hAnsi="Calibri" w:cs="Times New Roman"/>
              </w:rPr>
            </w:pPr>
            <w:r w:rsidRPr="00671DAA">
              <w:rPr>
                <w:rFonts w:ascii="Calibri" w:hAnsi="Calibri" w:cs="Times New Roman"/>
                <w:noProof/>
                <w:lang w:eastAsia="ro-RO"/>
              </w:rPr>
              <w:drawing>
                <wp:inline distT="0" distB="0" distL="0" distR="0" wp14:anchorId="5D04F426" wp14:editId="22173D5C">
                  <wp:extent cx="2237751" cy="36174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2442392" cy="394821"/>
                          </a:xfrm>
                          <a:prstGeom prst="rect">
                            <a:avLst/>
                          </a:prstGeom>
                        </pic:spPr>
                      </pic:pic>
                    </a:graphicData>
                  </a:graphic>
                </wp:inline>
              </w:drawing>
            </w:r>
          </w:p>
        </w:tc>
      </w:tr>
    </w:tbl>
    <w:p w14:paraId="7C1010C9" w14:textId="77777777" w:rsidR="00654587" w:rsidRPr="00547256" w:rsidRDefault="00654587" w:rsidP="00547256">
      <w:pPr>
        <w:spacing w:before="120" w:after="120" w:line="276" w:lineRule="auto"/>
        <w:rPr>
          <w:rFonts w:ascii="Times New Roman" w:hAnsi="Times New Roman" w:cs="Times New Roman"/>
          <w:b/>
          <w:sz w:val="28"/>
          <w:szCs w:val="28"/>
          <w:lang w:val="fr-BE"/>
        </w:rPr>
      </w:pPr>
    </w:p>
    <w:p w14:paraId="6D1D79BA" w14:textId="2C1BD4DC" w:rsidR="00547256" w:rsidRPr="00547256" w:rsidRDefault="00336712" w:rsidP="00547256">
      <w:pPr>
        <w:spacing w:before="120" w:after="120" w:line="276" w:lineRule="auto"/>
        <w:ind w:left="1"/>
        <w:jc w:val="center"/>
        <w:rPr>
          <w:rFonts w:ascii="Times New Roman" w:hAnsi="Times New Roman" w:cs="Times New Roman"/>
          <w:b/>
          <w:sz w:val="28"/>
          <w:szCs w:val="28"/>
        </w:rPr>
      </w:pPr>
      <w:r w:rsidRPr="00547256">
        <w:rPr>
          <w:rFonts w:ascii="Times New Roman" w:hAnsi="Times New Roman" w:cs="Times New Roman"/>
          <w:b/>
          <w:sz w:val="28"/>
          <w:szCs w:val="28"/>
        </w:rPr>
        <w:t>Secțiunea I</w:t>
      </w:r>
      <w:r w:rsidR="00C25E77" w:rsidRPr="00547256">
        <w:rPr>
          <w:rFonts w:ascii="Times New Roman" w:hAnsi="Times New Roman" w:cs="Times New Roman"/>
          <w:b/>
          <w:sz w:val="28"/>
          <w:szCs w:val="28"/>
        </w:rPr>
        <w:t>II</w:t>
      </w:r>
      <w:r w:rsidRPr="00547256">
        <w:rPr>
          <w:rFonts w:ascii="Times New Roman" w:hAnsi="Times New Roman" w:cs="Times New Roman"/>
          <w:b/>
          <w:sz w:val="28"/>
          <w:szCs w:val="28"/>
        </w:rPr>
        <w:t xml:space="preserve"> – Contract de </w:t>
      </w:r>
      <w:r w:rsidR="00370A38" w:rsidRPr="00547256">
        <w:rPr>
          <w:rFonts w:ascii="Times New Roman" w:hAnsi="Times New Roman" w:cs="Times New Roman"/>
          <w:b/>
          <w:sz w:val="28"/>
          <w:szCs w:val="28"/>
        </w:rPr>
        <w:t>achiziție publică</w:t>
      </w:r>
      <w:r w:rsidRPr="00547256">
        <w:rPr>
          <w:rFonts w:ascii="Times New Roman" w:hAnsi="Times New Roman" w:cs="Times New Roman"/>
          <w:b/>
          <w:sz w:val="28"/>
          <w:szCs w:val="28"/>
        </w:rPr>
        <w:t xml:space="preserve"> de produse</w:t>
      </w:r>
    </w:p>
    <w:p w14:paraId="4812DF9D" w14:textId="63B31D94" w:rsidR="00370A38" w:rsidRDefault="00370A38" w:rsidP="00370A38">
      <w:pPr>
        <w:widowControl w:val="0"/>
        <w:adjustRightInd w:val="0"/>
        <w:spacing w:after="0" w:line="276" w:lineRule="auto"/>
        <w:jc w:val="center"/>
        <w:rPr>
          <w:rFonts w:ascii="Times New Roman" w:eastAsia="Times New Roman" w:hAnsi="Times New Roman" w:cs="Times New Roman"/>
          <w:lang w:val="en-US"/>
        </w:rPr>
      </w:pPr>
      <w:proofErr w:type="gramStart"/>
      <w:r w:rsidRPr="00370A38">
        <w:rPr>
          <w:rFonts w:ascii="Times New Roman" w:eastAsia="Times New Roman" w:hAnsi="Times New Roman" w:cs="Times New Roman"/>
          <w:lang w:val="en-US"/>
        </w:rPr>
        <w:t>privind</w:t>
      </w:r>
      <w:proofErr w:type="gramEnd"/>
      <w:r w:rsidRPr="00370A38">
        <w:rPr>
          <w:rFonts w:ascii="Times New Roman" w:eastAsia="Times New Roman" w:hAnsi="Times New Roman" w:cs="Times New Roman"/>
          <w:lang w:val="en-US"/>
        </w:rPr>
        <w:t xml:space="preserve"> achizi</w:t>
      </w:r>
      <w:r w:rsidRPr="00370A38">
        <w:rPr>
          <w:rFonts w:ascii="Times New Roman" w:eastAsia="Times New Roman" w:hAnsi="Times New Roman" w:cs="Times New Roman"/>
        </w:rPr>
        <w:t>ția publică</w:t>
      </w:r>
      <w:r w:rsidRPr="00370A38">
        <w:rPr>
          <w:rFonts w:ascii="Times New Roman" w:eastAsia="Times New Roman" w:hAnsi="Times New Roman" w:cs="Times New Roman"/>
          <w:lang w:val="en-US"/>
        </w:rPr>
        <w:t>:</w:t>
      </w:r>
    </w:p>
    <w:p w14:paraId="2BBE3922" w14:textId="77777777" w:rsidR="00206477" w:rsidRPr="00206477" w:rsidRDefault="00206477" w:rsidP="00206477">
      <w:pPr>
        <w:widowControl w:val="0"/>
        <w:adjustRightInd w:val="0"/>
        <w:spacing w:after="0" w:line="276" w:lineRule="auto"/>
        <w:jc w:val="center"/>
        <w:rPr>
          <w:rFonts w:ascii="Times New Roman" w:eastAsia="Times New Roman" w:hAnsi="Times New Roman" w:cs="Times New Roman"/>
          <w:b/>
          <w:lang w:eastAsia="ro-RO"/>
        </w:rPr>
      </w:pPr>
      <w:r w:rsidRPr="00206477">
        <w:rPr>
          <w:rFonts w:ascii="Times New Roman" w:eastAsia="Times New Roman" w:hAnsi="Times New Roman" w:cs="Times New Roman"/>
          <w:b/>
          <w:lang w:eastAsia="ro-RO"/>
        </w:rPr>
        <w:t>Furnizare  materiale didactice în cadrul proiectului finanțat prin  PNRR „Dotare</w:t>
      </w:r>
    </w:p>
    <w:p w14:paraId="656B88B8" w14:textId="0275ABE6" w:rsidR="00206477" w:rsidRPr="00206477" w:rsidRDefault="00206477" w:rsidP="00C605FB">
      <w:pPr>
        <w:widowControl w:val="0"/>
        <w:adjustRightInd w:val="0"/>
        <w:spacing w:after="0" w:line="276" w:lineRule="auto"/>
        <w:jc w:val="center"/>
        <w:rPr>
          <w:rFonts w:ascii="Times New Roman" w:eastAsia="Times New Roman" w:hAnsi="Times New Roman" w:cs="Times New Roman"/>
          <w:b/>
          <w:bCs/>
          <w:i/>
          <w:iCs/>
          <w:lang w:val="en-GB"/>
        </w:rPr>
      </w:pPr>
      <w:r w:rsidRPr="00206477">
        <w:rPr>
          <w:rFonts w:ascii="Times New Roman" w:eastAsia="Times New Roman" w:hAnsi="Times New Roman" w:cs="Times New Roman"/>
          <w:b/>
          <w:lang w:eastAsia="ro-RO"/>
        </w:rPr>
        <w:t xml:space="preserve">cu mobilier, materiale didactice şi echipamente digitale </w:t>
      </w:r>
    </w:p>
    <w:p w14:paraId="259A4E65" w14:textId="77777777" w:rsidR="00206477" w:rsidRPr="00370A38" w:rsidRDefault="00206477" w:rsidP="00370A38">
      <w:pPr>
        <w:widowControl w:val="0"/>
        <w:adjustRightInd w:val="0"/>
        <w:spacing w:after="0" w:line="276" w:lineRule="auto"/>
        <w:jc w:val="center"/>
        <w:rPr>
          <w:rFonts w:ascii="Times New Roman" w:eastAsia="Times New Roman" w:hAnsi="Times New Roman" w:cs="Times New Roman"/>
          <w:lang w:val="en-US"/>
        </w:rPr>
      </w:pPr>
    </w:p>
    <w:p w14:paraId="0A24E4E1" w14:textId="37F217A4" w:rsidR="00B42FE7" w:rsidRPr="00370A38" w:rsidRDefault="00B42FE7" w:rsidP="00370A38">
      <w:pPr>
        <w:spacing w:before="120" w:after="120" w:line="276" w:lineRule="auto"/>
        <w:ind w:left="1"/>
        <w:jc w:val="center"/>
        <w:rPr>
          <w:rFonts w:ascii="Times New Roman" w:hAnsi="Times New Roman" w:cs="Times New Roman"/>
        </w:rPr>
      </w:pPr>
      <w:r w:rsidRPr="00370A38">
        <w:rPr>
          <w:rFonts w:ascii="Times New Roman" w:hAnsi="Times New Roman" w:cs="Times New Roman"/>
        </w:rPr>
        <w:t xml:space="preserve">Nr. </w:t>
      </w:r>
      <w:r w:rsidR="00370A38">
        <w:rPr>
          <w:rFonts w:ascii="Times New Roman" w:hAnsi="Times New Roman" w:cs="Times New Roman"/>
        </w:rPr>
        <w:t>____________</w:t>
      </w:r>
      <w:r w:rsidRPr="00370A38">
        <w:rPr>
          <w:rFonts w:ascii="Times New Roman" w:hAnsi="Times New Roman" w:cs="Times New Roman"/>
        </w:rPr>
        <w:t xml:space="preserve"> din data </w:t>
      </w:r>
      <w:r w:rsidR="00370A38">
        <w:rPr>
          <w:rFonts w:ascii="Times New Roman" w:hAnsi="Times New Roman" w:cs="Times New Roman"/>
        </w:rPr>
        <w:t>______________</w:t>
      </w:r>
    </w:p>
    <w:p w14:paraId="2B7BD9DD" w14:textId="4961C841" w:rsidR="00206477" w:rsidRPr="00206477" w:rsidRDefault="00206477" w:rsidP="00206477">
      <w:pPr>
        <w:spacing w:before="120" w:after="120" w:line="276" w:lineRule="auto"/>
        <w:ind w:left="1"/>
        <w:jc w:val="both"/>
        <w:rPr>
          <w:rFonts w:ascii="Times New Roman" w:hAnsi="Times New Roman" w:cs="Times New Roman"/>
          <w:b/>
        </w:rPr>
      </w:pPr>
      <w:r w:rsidRPr="00206477">
        <w:rPr>
          <w:rFonts w:ascii="Times New Roman" w:hAnsi="Times New Roman" w:cs="Times New Roman"/>
          <w:b/>
        </w:rPr>
        <w:t>Lot .....</w:t>
      </w:r>
    </w:p>
    <w:p w14:paraId="6968E384" w14:textId="77777777" w:rsidR="00206477" w:rsidRPr="00370A38" w:rsidRDefault="00206477" w:rsidP="00206477">
      <w:pPr>
        <w:spacing w:before="120" w:after="120" w:line="276" w:lineRule="auto"/>
        <w:ind w:left="1"/>
        <w:jc w:val="both"/>
        <w:rPr>
          <w:rFonts w:ascii="Times New Roman" w:hAnsi="Times New Roman" w:cs="Times New Roman"/>
        </w:rPr>
      </w:pPr>
    </w:p>
    <w:p w14:paraId="234B6BC5" w14:textId="4FAF7428" w:rsidR="00B42FE7" w:rsidRPr="00370A38" w:rsidRDefault="00B42FE7" w:rsidP="00480596">
      <w:pPr>
        <w:spacing w:before="120" w:after="120" w:line="276" w:lineRule="auto"/>
        <w:ind w:left="1"/>
        <w:jc w:val="both"/>
        <w:rPr>
          <w:rFonts w:ascii="Times New Roman" w:hAnsi="Times New Roman" w:cs="Times New Roman"/>
        </w:rPr>
      </w:pPr>
      <w:r w:rsidRPr="00370A38">
        <w:rPr>
          <w:rFonts w:ascii="Times New Roman" w:hAnsi="Times New Roman" w:cs="Times New Roman"/>
        </w:rPr>
        <w:t xml:space="preserve">Prezentul Contract de achiziție </w:t>
      </w:r>
      <w:r w:rsidR="00370A38" w:rsidRPr="00370A38">
        <w:rPr>
          <w:rFonts w:ascii="Times New Roman" w:hAnsi="Times New Roman" w:cs="Times New Roman"/>
        </w:rPr>
        <w:t>publică</w:t>
      </w:r>
      <w:r w:rsidRPr="00370A38">
        <w:rPr>
          <w:rFonts w:ascii="Times New Roman" w:hAnsi="Times New Roman" w:cs="Times New Roman"/>
        </w:rPr>
        <w:t xml:space="preserve"> de  produse, (denumit în continuare „Contract”), s-a încheiat având în vedere prevederile </w:t>
      </w:r>
      <w:r w:rsidR="00370A38" w:rsidRPr="00370A38">
        <w:rPr>
          <w:rFonts w:ascii="Times New Roman" w:hAnsi="Times New Roman" w:cs="Times New Roman"/>
        </w:rPr>
        <w:t>Legii</w:t>
      </w:r>
      <w:r w:rsidRPr="00370A38">
        <w:rPr>
          <w:rFonts w:ascii="Times New Roman" w:hAnsi="Times New Roman" w:cs="Times New Roman"/>
        </w:rPr>
        <w:t xml:space="preserve"> nr. 98/2016 privind achizițiile p</w:t>
      </w:r>
      <w:r w:rsidR="00AB5E83" w:rsidRPr="00370A38">
        <w:rPr>
          <w:rFonts w:ascii="Times New Roman" w:hAnsi="Times New Roman" w:cs="Times New Roman"/>
        </w:rPr>
        <w:t>ublice</w:t>
      </w:r>
      <w:r w:rsidR="00370A38" w:rsidRPr="00370A38">
        <w:rPr>
          <w:rFonts w:ascii="Times New Roman" w:hAnsi="Times New Roman" w:cs="Times New Roman"/>
          <w:i/>
        </w:rPr>
        <w:t xml:space="preserve">, </w:t>
      </w:r>
      <w:r w:rsidR="00370A38" w:rsidRPr="00370A38">
        <w:rPr>
          <w:rFonts w:ascii="Times New Roman" w:hAnsi="Times New Roman" w:cs="Times New Roman"/>
        </w:rPr>
        <w:t>a H.G.R. nr.395/2016 pentru aprobarea Normelor metodologice de aplicare a prevederilor referitoare la atribuirea contractului de achiziție publică/acordului-cadru din Legea 98/2016 privind achizițiile publice, cu modificările și completările ulterioare și a Raportului procedurii de atribuire a contractului de achizție publică nr.</w:t>
      </w:r>
      <w:r w:rsidR="00370A38">
        <w:rPr>
          <w:rFonts w:ascii="Times New Roman" w:hAnsi="Times New Roman" w:cs="Times New Roman"/>
        </w:rPr>
        <w:t>..................................</w:t>
      </w:r>
      <w:r w:rsidR="00370A38" w:rsidRPr="00370A38">
        <w:rPr>
          <w:rFonts w:ascii="Times New Roman" w:hAnsi="Times New Roman" w:cs="Times New Roman"/>
          <w:b/>
        </w:rPr>
        <w:t xml:space="preserve"> </w:t>
      </w:r>
      <w:r w:rsidR="00AB5E83" w:rsidRPr="00370A38">
        <w:rPr>
          <w:rFonts w:ascii="Times New Roman" w:hAnsi="Times New Roman" w:cs="Times New Roman"/>
          <w:i/>
        </w:rPr>
        <w:t xml:space="preserve"> </w:t>
      </w:r>
      <w:r w:rsidR="00370A38">
        <w:rPr>
          <w:rFonts w:ascii="Times New Roman" w:hAnsi="Times New Roman" w:cs="Times New Roman"/>
        </w:rPr>
        <w:t>.</w:t>
      </w:r>
    </w:p>
    <w:p w14:paraId="77F16594" w14:textId="77777777" w:rsidR="00B42FE7" w:rsidRPr="00370A38" w:rsidRDefault="00B42FE7" w:rsidP="00480596">
      <w:pPr>
        <w:spacing w:before="120" w:after="120" w:line="276" w:lineRule="auto"/>
        <w:ind w:left="1"/>
        <w:jc w:val="both"/>
        <w:rPr>
          <w:rFonts w:ascii="Times New Roman" w:hAnsi="Times New Roman" w:cs="Times New Roman"/>
        </w:rPr>
      </w:pPr>
      <w:r w:rsidRPr="00370A38">
        <w:rPr>
          <w:rFonts w:ascii="Times New Roman" w:hAnsi="Times New Roman" w:cs="Times New Roman"/>
        </w:rPr>
        <w:t>între:</w:t>
      </w:r>
    </w:p>
    <w:p w14:paraId="02D2CFFD" w14:textId="14A3B0E1" w:rsidR="00B42FE7" w:rsidRDefault="00C605FB" w:rsidP="00085F85">
      <w:pPr>
        <w:spacing w:before="120" w:after="120"/>
        <w:jc w:val="both"/>
        <w:rPr>
          <w:rFonts w:ascii="Times New Roman" w:hAnsi="Times New Roman" w:cs="Times New Roman"/>
        </w:rPr>
      </w:pPr>
      <w:r>
        <w:rPr>
          <w:rFonts w:ascii="Times New Roman" w:hAnsi="Times New Roman" w:cs="Times New Roman"/>
          <w:b/>
        </w:rPr>
        <w:t>COMUNA CORNETU</w:t>
      </w:r>
      <w:r w:rsidR="00370A38" w:rsidRPr="00370A38">
        <w:rPr>
          <w:rFonts w:ascii="Times New Roman" w:hAnsi="Times New Roman" w:cs="Times New Roman"/>
          <w:b/>
        </w:rPr>
        <w:t xml:space="preserve"> -</w:t>
      </w:r>
      <w:r w:rsidR="00370A38" w:rsidRPr="00370A38">
        <w:rPr>
          <w:rFonts w:ascii="Times New Roman" w:hAnsi="Times New Roman" w:cs="Times New Roman"/>
        </w:rPr>
        <w:t xml:space="preserve"> c</w:t>
      </w:r>
      <w:r>
        <w:rPr>
          <w:rFonts w:ascii="Times New Roman" w:hAnsi="Times New Roman" w:cs="Times New Roman"/>
        </w:rPr>
        <w:t>u sediul in localitatea Cornetu</w:t>
      </w:r>
      <w:r w:rsidR="00370A38" w:rsidRPr="00370A38">
        <w:rPr>
          <w:rFonts w:ascii="Times New Roman" w:hAnsi="Times New Roman" w:cs="Times New Roman"/>
        </w:rPr>
        <w:t>,</w:t>
      </w:r>
      <w:r w:rsidR="00370A38">
        <w:rPr>
          <w:rFonts w:ascii="Times New Roman" w:hAnsi="Times New Roman" w:cs="Times New Roman"/>
        </w:rPr>
        <w:t xml:space="preserve"> </w:t>
      </w:r>
      <w:r>
        <w:rPr>
          <w:rFonts w:ascii="Times New Roman" w:hAnsi="Times New Roman" w:cs="Times New Roman"/>
        </w:rPr>
        <w:t>str.Alexandriei, nr.140</w:t>
      </w:r>
      <w:r w:rsidR="00370A38" w:rsidRPr="00370A38">
        <w:rPr>
          <w:rFonts w:ascii="Times New Roman" w:hAnsi="Times New Roman" w:cs="Times New Roman"/>
        </w:rPr>
        <w:t>,  jude</w:t>
      </w:r>
      <w:r w:rsidR="00370A38">
        <w:rPr>
          <w:rFonts w:ascii="Times New Roman" w:hAnsi="Times New Roman" w:cs="Times New Roman"/>
        </w:rPr>
        <w:t>ț</w:t>
      </w:r>
      <w:r>
        <w:rPr>
          <w:rFonts w:ascii="Times New Roman" w:hAnsi="Times New Roman" w:cs="Times New Roman"/>
        </w:rPr>
        <w:t>ul  Ilfov, telefon/fax 021-4689220</w:t>
      </w:r>
      <w:r w:rsidR="00370A38" w:rsidRPr="00370A38">
        <w:rPr>
          <w:rFonts w:ascii="Times New Roman" w:hAnsi="Times New Roman" w:cs="Times New Roman"/>
        </w:rPr>
        <w:t>; cod unic de</w:t>
      </w:r>
      <w:r>
        <w:rPr>
          <w:rFonts w:ascii="Times New Roman" w:hAnsi="Times New Roman" w:cs="Times New Roman"/>
        </w:rPr>
        <w:t xml:space="preserve"> inregistrare fiscala nr.4364470</w:t>
      </w:r>
      <w:r w:rsidR="00370A38" w:rsidRPr="00370A38">
        <w:rPr>
          <w:rFonts w:ascii="Times New Roman" w:hAnsi="Times New Roman" w:cs="Times New Roman"/>
        </w:rPr>
        <w:t xml:space="preserve"> cont de virament nr.</w:t>
      </w:r>
      <w:r w:rsidR="00370A38" w:rsidRPr="00370A38">
        <w:rPr>
          <w:rFonts w:ascii="Times New Roman" w:hAnsi="Times New Roman" w:cs="Times New Roman"/>
          <w:color w:val="000000"/>
          <w:lang w:val="it-IT"/>
        </w:rPr>
        <w:t xml:space="preserve"> </w:t>
      </w:r>
      <w:r w:rsidR="00085F85">
        <w:rPr>
          <w:rFonts w:ascii="Times New Roman" w:hAnsi="Times New Roman" w:cs="Times New Roman"/>
        </w:rPr>
        <w:t>.......................................................................</w:t>
      </w:r>
      <w:r w:rsidR="00370A38" w:rsidRPr="00370A38">
        <w:rPr>
          <w:rFonts w:ascii="Times New Roman" w:hAnsi="Times New Roman" w:cs="Times New Roman"/>
          <w:color w:val="FF0000"/>
        </w:rPr>
        <w:t>,</w:t>
      </w:r>
      <w:r w:rsidR="00370A38" w:rsidRPr="00370A38">
        <w:rPr>
          <w:rFonts w:ascii="Times New Roman" w:hAnsi="Times New Roman" w:cs="Times New Roman"/>
          <w:color w:val="000000"/>
        </w:rPr>
        <w:t xml:space="preserve"> </w:t>
      </w:r>
      <w:r w:rsidR="00370A38" w:rsidRPr="00370A38">
        <w:rPr>
          <w:rFonts w:ascii="Times New Roman" w:hAnsi="Times New Roman" w:cs="Times New Roman"/>
        </w:rPr>
        <w:t>desch</w:t>
      </w:r>
      <w:r>
        <w:rPr>
          <w:rFonts w:ascii="Times New Roman" w:hAnsi="Times New Roman" w:cs="Times New Roman"/>
        </w:rPr>
        <w:t>is la Trezoreria Ilfov</w:t>
      </w:r>
      <w:r w:rsidR="00370A38" w:rsidRPr="00370A38">
        <w:rPr>
          <w:rFonts w:ascii="Times New Roman" w:hAnsi="Times New Roman" w:cs="Times New Roman"/>
        </w:rPr>
        <w:t xml:space="preserve"> reprezentat</w:t>
      </w:r>
      <w:r w:rsidR="00085F85">
        <w:rPr>
          <w:rFonts w:ascii="Times New Roman" w:hAnsi="Times New Roman" w:cs="Times New Roman"/>
        </w:rPr>
        <w:t>ă</w:t>
      </w:r>
      <w:r w:rsidR="00370A38" w:rsidRPr="00370A38">
        <w:rPr>
          <w:rFonts w:ascii="Times New Roman" w:hAnsi="Times New Roman" w:cs="Times New Roman"/>
        </w:rPr>
        <w:t xml:space="preserve"> prin</w:t>
      </w:r>
      <w:r>
        <w:rPr>
          <w:rFonts w:ascii="Times New Roman" w:hAnsi="Times New Roman" w:cs="Times New Roman"/>
        </w:rPr>
        <w:t xml:space="preserve"> Stoica Adrian Eduard </w:t>
      </w:r>
      <w:r w:rsidR="00545847">
        <w:rPr>
          <w:rFonts w:ascii="Times New Roman" w:hAnsi="Times New Roman" w:cs="Times New Roman"/>
          <w:bCs/>
        </w:rPr>
        <w:t>– P</w:t>
      </w:r>
      <w:r w:rsidR="00370A38" w:rsidRPr="00370A38">
        <w:rPr>
          <w:rFonts w:ascii="Times New Roman" w:hAnsi="Times New Roman" w:cs="Times New Roman"/>
          <w:bCs/>
        </w:rPr>
        <w:t xml:space="preserve">rimar, </w:t>
      </w:r>
      <w:r w:rsidR="00B42FE7" w:rsidRPr="00370A38">
        <w:rPr>
          <w:rFonts w:ascii="Times New Roman" w:hAnsi="Times New Roman" w:cs="Times New Roman"/>
        </w:rPr>
        <w:t>în calitate de și denumită în continuare „</w:t>
      </w:r>
      <w:r w:rsidR="00085F85" w:rsidRPr="00085F85">
        <w:rPr>
          <w:rFonts w:ascii="Times New Roman" w:hAnsi="Times New Roman" w:cs="Times New Roman"/>
          <w:b/>
        </w:rPr>
        <w:t>Autoritatea</w:t>
      </w:r>
      <w:r w:rsidR="00E505D2" w:rsidRPr="00085F85">
        <w:rPr>
          <w:rFonts w:ascii="Times New Roman" w:hAnsi="Times New Roman" w:cs="Times New Roman"/>
          <w:b/>
        </w:rPr>
        <w:t xml:space="preserve"> contractantă</w:t>
      </w:r>
      <w:r w:rsidR="00B42FE7" w:rsidRPr="00370A38">
        <w:rPr>
          <w:rFonts w:ascii="Times New Roman" w:hAnsi="Times New Roman" w:cs="Times New Roman"/>
        </w:rPr>
        <w:t>”, pe de o parte</w:t>
      </w:r>
    </w:p>
    <w:p w14:paraId="4C5B06D3" w14:textId="77777777" w:rsidR="002D28C9" w:rsidRPr="00370A38" w:rsidRDefault="002D28C9" w:rsidP="00085F85">
      <w:pPr>
        <w:spacing w:before="120" w:after="120"/>
        <w:jc w:val="both"/>
        <w:rPr>
          <w:rFonts w:ascii="Times New Roman" w:hAnsi="Times New Roman" w:cs="Times New Roman"/>
        </w:rPr>
      </w:pPr>
    </w:p>
    <w:p w14:paraId="6C81BBB4" w14:textId="33A33228" w:rsidR="00B42FE7" w:rsidRDefault="002D28C9" w:rsidP="00480596">
      <w:pPr>
        <w:spacing w:before="120" w:after="120" w:line="276" w:lineRule="auto"/>
        <w:ind w:left="1"/>
        <w:jc w:val="both"/>
        <w:rPr>
          <w:rFonts w:ascii="Times New Roman" w:hAnsi="Times New Roman" w:cs="Times New Roman"/>
        </w:rPr>
      </w:pPr>
      <w:r w:rsidRPr="00370A38">
        <w:rPr>
          <w:rFonts w:ascii="Times New Roman" w:hAnsi="Times New Roman" w:cs="Times New Roman"/>
        </w:rPr>
        <w:t>Ș</w:t>
      </w:r>
      <w:r w:rsidR="00B42FE7" w:rsidRPr="00370A38">
        <w:rPr>
          <w:rFonts w:ascii="Times New Roman" w:hAnsi="Times New Roman" w:cs="Times New Roman"/>
        </w:rPr>
        <w:t>i</w:t>
      </w:r>
    </w:p>
    <w:p w14:paraId="5B21B553" w14:textId="77777777" w:rsidR="002D28C9" w:rsidRPr="00370A38" w:rsidRDefault="002D28C9" w:rsidP="00480596">
      <w:pPr>
        <w:spacing w:before="120" w:after="120" w:line="276" w:lineRule="auto"/>
        <w:ind w:left="1"/>
        <w:jc w:val="both"/>
        <w:rPr>
          <w:rFonts w:ascii="Times New Roman" w:hAnsi="Times New Roman" w:cs="Times New Roman"/>
        </w:rPr>
      </w:pPr>
      <w:bookmarkStart w:id="0" w:name="_GoBack"/>
      <w:bookmarkEnd w:id="0"/>
    </w:p>
    <w:p w14:paraId="480ADB55" w14:textId="77777777" w:rsidR="00B42FE7" w:rsidRPr="00370A38" w:rsidRDefault="00B42FE7" w:rsidP="00480596">
      <w:pPr>
        <w:spacing w:before="120" w:after="120" w:line="276" w:lineRule="auto"/>
        <w:ind w:left="1"/>
        <w:jc w:val="both"/>
        <w:rPr>
          <w:rFonts w:ascii="Times New Roman" w:hAnsi="Times New Roman" w:cs="Times New Roman"/>
        </w:rPr>
      </w:pPr>
      <w:r w:rsidRPr="00370A38">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w:t>
      </w:r>
      <w:r w:rsidRPr="00085F85">
        <w:rPr>
          <w:rFonts w:ascii="Times New Roman" w:hAnsi="Times New Roman" w:cs="Times New Roman"/>
          <w:b/>
        </w:rPr>
        <w:t>Contractant</w:t>
      </w:r>
      <w:r w:rsidRPr="00370A38">
        <w:rPr>
          <w:rFonts w:ascii="Times New Roman" w:hAnsi="Times New Roman" w:cs="Times New Roman"/>
        </w:rPr>
        <w:t>”, pe de altă parte,</w:t>
      </w:r>
    </w:p>
    <w:p w14:paraId="566CF0EE" w14:textId="62B4EAB5" w:rsidR="00B42FE7" w:rsidRPr="00370A38" w:rsidRDefault="00B42FE7" w:rsidP="00DD0375">
      <w:pPr>
        <w:spacing w:before="120" w:after="120" w:line="276" w:lineRule="auto"/>
        <w:ind w:left="1"/>
        <w:jc w:val="both"/>
        <w:rPr>
          <w:rFonts w:ascii="Times New Roman" w:hAnsi="Times New Roman" w:cs="Times New Roman"/>
        </w:rPr>
      </w:pPr>
      <w:r w:rsidRPr="00370A38">
        <w:rPr>
          <w:rFonts w:ascii="Times New Roman" w:hAnsi="Times New Roman" w:cs="Times New Roman"/>
        </w:rPr>
        <w:t>denumite, în continuare, împreună, "Părțile" și care</w:t>
      </w:r>
      <w:r w:rsidR="00DD0375" w:rsidRPr="00370A38">
        <w:rPr>
          <w:rFonts w:ascii="Times New Roman" w:hAnsi="Times New Roman" w:cs="Times New Roman"/>
        </w:rPr>
        <w:t xml:space="preserve"> </w:t>
      </w:r>
      <w:r w:rsidR="003D79FE" w:rsidRPr="00370A38">
        <w:rPr>
          <w:rFonts w:ascii="Times New Roman" w:hAnsi="Times New Roman" w:cs="Times New Roman"/>
        </w:rPr>
        <w:t>au convenit încheierea prezentului Contract.</w:t>
      </w:r>
    </w:p>
    <w:p w14:paraId="08E241ED" w14:textId="3866BE24" w:rsidR="00336712" w:rsidRPr="00370A38"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DEFINIŢII</w:t>
      </w:r>
    </w:p>
    <w:p w14:paraId="286426B4" w14:textId="6B47C08B" w:rsidR="00336712" w:rsidRPr="00370A38"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prezentul Contract, următorii termeni vor fi interpretați astfel:</w:t>
      </w:r>
    </w:p>
    <w:p w14:paraId="0A5DEF88" w14:textId="1FE9C398" w:rsidR="008552C5" w:rsidRPr="00370A38" w:rsidRDefault="00085F8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 contractantă </w:t>
      </w:r>
      <w:r w:rsidR="004D3CE5" w:rsidRPr="00370A38">
        <w:rPr>
          <w:rFonts w:ascii="Times New Roman" w:hAnsi="Times New Roman" w:cs="Times New Roman"/>
        </w:rPr>
        <w:t>și Contractant - Părțile contractante, așa cum sunt acestea numite în prezentul Contract;</w:t>
      </w:r>
    </w:p>
    <w:p w14:paraId="77FFF0DD" w14:textId="5BD30965" w:rsidR="008552C5"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Act Adițional - document prin care se modifică termenii și condițiile prezentului Contract de achiziție </w:t>
      </w:r>
      <w:r w:rsidR="00BA2BB6" w:rsidRPr="00370A38">
        <w:rPr>
          <w:rFonts w:ascii="Times New Roman" w:hAnsi="Times New Roman" w:cs="Times New Roman"/>
        </w:rPr>
        <w:t>publică</w:t>
      </w:r>
      <w:r w:rsidRPr="00370A38">
        <w:rPr>
          <w:rFonts w:ascii="Times New Roman" w:hAnsi="Times New Roman" w:cs="Times New Roman"/>
        </w:rPr>
        <w:t xml:space="preserve"> de </w:t>
      </w:r>
      <w:r w:rsidR="0088088A" w:rsidRPr="00370A38">
        <w:rPr>
          <w:rFonts w:ascii="Times New Roman" w:hAnsi="Times New Roman" w:cs="Times New Roman"/>
        </w:rPr>
        <w:t>produse</w:t>
      </w:r>
      <w:r w:rsidRPr="00370A38">
        <w:rPr>
          <w:rFonts w:ascii="Times New Roman" w:hAnsi="Times New Roman" w:cs="Times New Roman"/>
        </w:rPr>
        <w:t xml:space="preserve">, în condițiile </w:t>
      </w:r>
      <w:r w:rsidRPr="00370A38">
        <w:rPr>
          <w:rFonts w:ascii="Times New Roman" w:hAnsi="Times New Roman" w:cs="Times New Roman"/>
          <w:i/>
        </w:rPr>
        <w:t>Legii nr. 98/2016</w:t>
      </w:r>
      <w:r w:rsidR="008C4316" w:rsidRPr="00370A38">
        <w:rPr>
          <w:rFonts w:ascii="Times New Roman" w:hAnsi="Times New Roman" w:cs="Times New Roman"/>
          <w:i/>
        </w:rPr>
        <w:t xml:space="preserve"> privind achizițiile publice</w:t>
      </w:r>
      <w:r w:rsidRPr="00370A38">
        <w:rPr>
          <w:rFonts w:ascii="Times New Roman" w:hAnsi="Times New Roman" w:cs="Times New Roman"/>
        </w:rPr>
        <w:t>;</w:t>
      </w:r>
    </w:p>
    <w:p w14:paraId="0B77DA7C" w14:textId="11F33D8E" w:rsidR="008552C5"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Caiet de Sarcini – anexa 1 la Contract care include obiectivele, sarcinile specificațiile și caracteristicile </w:t>
      </w:r>
      <w:r w:rsidR="008552C5" w:rsidRPr="00370A38">
        <w:rPr>
          <w:rFonts w:ascii="Times New Roman" w:hAnsi="Times New Roman" w:cs="Times New Roman"/>
        </w:rPr>
        <w:t>Produselor</w:t>
      </w:r>
      <w:r w:rsidRPr="00370A38">
        <w:rPr>
          <w:rFonts w:ascii="Times New Roman" w:hAnsi="Times New Roman" w:cs="Times New Roman"/>
        </w:rPr>
        <w:t xml:space="preserve"> descrise în mod obiectiv, într-o manieră corespunzătoare îndeplinirii necesității </w:t>
      </w:r>
      <w:r w:rsidRPr="00370A38">
        <w:rPr>
          <w:rFonts w:ascii="Times New Roman" w:hAnsi="Times New Roman" w:cs="Times New Roman"/>
        </w:rPr>
        <w:lastRenderedPageBreak/>
        <w:t>Autorității contractante, menționând, după caz, metodele și resursele care urmează să fie utiliza</w:t>
      </w:r>
      <w:r w:rsidR="008C4316" w:rsidRPr="00370A38">
        <w:rPr>
          <w:rFonts w:ascii="Times New Roman" w:hAnsi="Times New Roman" w:cs="Times New Roman"/>
        </w:rPr>
        <w:t>te de către Contractant și/sau r</w:t>
      </w:r>
      <w:r w:rsidRPr="00370A38">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370A38">
        <w:rPr>
          <w:rFonts w:ascii="Times New Roman" w:hAnsi="Times New Roman" w:cs="Times New Roman"/>
        </w:rPr>
        <w:t>publică/sectorială</w:t>
      </w:r>
      <w:r w:rsidRPr="00370A38">
        <w:rPr>
          <w:rFonts w:ascii="Times New Roman" w:hAnsi="Times New Roman" w:cs="Times New Roman"/>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3B8D3A64" w:rsidR="00494F37"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Cesiune - înțelegere scrisă prin care Contractantul transferă unei terțe părți, în condițiile </w:t>
      </w:r>
      <w:r w:rsidRPr="00370A38">
        <w:rPr>
          <w:rFonts w:ascii="Times New Roman" w:hAnsi="Times New Roman" w:cs="Times New Roman"/>
          <w:i/>
        </w:rPr>
        <w:t>Legii nr. 98/2016</w:t>
      </w:r>
      <w:r w:rsidRPr="00370A38">
        <w:rPr>
          <w:rFonts w:ascii="Times New Roman" w:hAnsi="Times New Roman" w:cs="Times New Roman"/>
        </w:rPr>
        <w:t>, drepturile și/sau obligațiile deținute prin Contract sau parte din acestea;</w:t>
      </w:r>
    </w:p>
    <w:p w14:paraId="2CB8231B" w14:textId="54F488A5" w:rsidR="00494F37"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intereselor </w:t>
      </w:r>
      <w:r w:rsidR="009D7215">
        <w:rPr>
          <w:rFonts w:ascii="Times New Roman" w:hAnsi="Times New Roman" w:cs="Times New Roman"/>
        </w:rPr>
        <w:t xml:space="preserve">Autorității </w:t>
      </w:r>
      <w:r w:rsidRPr="00370A38">
        <w:rPr>
          <w:rFonts w:ascii="Times New Roman" w:hAnsi="Times New Roman" w:cs="Times New Roman"/>
        </w:rPr>
        <w:t xml:space="preserve">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370A38">
        <w:rPr>
          <w:rFonts w:ascii="Times New Roman" w:hAnsi="Times New Roman" w:cs="Times New Roman"/>
          <w:i/>
        </w:rPr>
        <w:t>Legii nr. 98/2016,</w:t>
      </w:r>
      <w:r w:rsidRPr="00370A38">
        <w:rPr>
          <w:rFonts w:ascii="Times New Roman" w:hAnsi="Times New Roman" w:cs="Times New Roman"/>
        </w:rPr>
        <w:t xml:space="preserve"> în cazul în care este aplicabil;</w:t>
      </w:r>
    </w:p>
    <w:p w14:paraId="5BE1B9BA" w14:textId="28CBAF50" w:rsidR="00B151CE"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 - prezentul Contract de achiziție </w:t>
      </w:r>
      <w:r w:rsidR="00BA2BB6" w:rsidRPr="00370A38">
        <w:rPr>
          <w:rFonts w:ascii="Times New Roman" w:hAnsi="Times New Roman" w:cs="Times New Roman"/>
        </w:rPr>
        <w:t>publică/sectorială</w:t>
      </w:r>
      <w:r w:rsidRPr="00370A38">
        <w:rPr>
          <w:rFonts w:ascii="Times New Roman" w:hAnsi="Times New Roman" w:cs="Times New Roman"/>
        </w:rPr>
        <w:t xml:space="preserve"> de </w:t>
      </w:r>
      <w:r w:rsidR="00494F37" w:rsidRPr="00370A38">
        <w:rPr>
          <w:rFonts w:ascii="Times New Roman" w:hAnsi="Times New Roman" w:cs="Times New Roman"/>
        </w:rPr>
        <w:t>produse</w:t>
      </w:r>
      <w:r w:rsidRPr="00370A38">
        <w:rPr>
          <w:rFonts w:ascii="Times New Roman" w:hAnsi="Times New Roman" w:cs="Times New Roman"/>
        </w:rPr>
        <w:t xml:space="preserve"> care are ca obiect </w:t>
      </w:r>
      <w:r w:rsidR="00494F37" w:rsidRPr="00370A38">
        <w:rPr>
          <w:rFonts w:ascii="Times New Roman" w:hAnsi="Times New Roman" w:cs="Times New Roman"/>
        </w:rPr>
        <w:t>furnizarea</w:t>
      </w:r>
      <w:r w:rsidRPr="00370A38">
        <w:rPr>
          <w:rFonts w:ascii="Times New Roman" w:hAnsi="Times New Roman" w:cs="Times New Roman"/>
        </w:rPr>
        <w:t xml:space="preserve"> </w:t>
      </w:r>
      <w:r w:rsidR="00494F37" w:rsidRPr="00370A38">
        <w:rPr>
          <w:rFonts w:ascii="Times New Roman" w:hAnsi="Times New Roman" w:cs="Times New Roman"/>
        </w:rPr>
        <w:t xml:space="preserve">[se precizează denumirea produselor ce vor fi </w:t>
      </w:r>
      <w:r w:rsidR="00B151CE" w:rsidRPr="00370A38">
        <w:rPr>
          <w:rFonts w:ascii="Times New Roman" w:hAnsi="Times New Roman" w:cs="Times New Roman"/>
        </w:rPr>
        <w:t>achiziționate</w:t>
      </w:r>
      <w:r w:rsidR="00494F37" w:rsidRPr="00370A38">
        <w:rPr>
          <w:rFonts w:ascii="Times New Roman" w:hAnsi="Times New Roman" w:cs="Times New Roman"/>
        </w:rPr>
        <w:t>]</w:t>
      </w:r>
      <w:r w:rsidRPr="00370A38">
        <w:rPr>
          <w:rFonts w:ascii="Times New Roman" w:hAnsi="Times New Roman" w:cs="Times New Roman"/>
        </w:rPr>
        <w:t xml:space="preserve"> (și toate Anexele sale), cu titlu oneros, asimilat, potrivit Legii, actului administrativ, încheiat în scris, între </w:t>
      </w:r>
      <w:r w:rsidR="009D7215">
        <w:rPr>
          <w:rFonts w:ascii="Times New Roman" w:hAnsi="Times New Roman" w:cs="Times New Roman"/>
        </w:rPr>
        <w:t xml:space="preserve">Autoritatea </w:t>
      </w:r>
      <w:r w:rsidRPr="00370A38">
        <w:rPr>
          <w:rFonts w:ascii="Times New Roman" w:hAnsi="Times New Roman" w:cs="Times New Roman"/>
        </w:rPr>
        <w:t xml:space="preserve">contractantă și Contractant, care are ca obiect </w:t>
      </w:r>
      <w:r w:rsidR="00B151CE" w:rsidRPr="00370A38">
        <w:rPr>
          <w:rFonts w:ascii="Times New Roman" w:hAnsi="Times New Roman" w:cs="Times New Roman"/>
        </w:rPr>
        <w:t>furnizarea de Produse.</w:t>
      </w:r>
    </w:p>
    <w:p w14:paraId="089D14F2" w14:textId="612CF0DA" w:rsidR="008F0CF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 de Subcontractare - acordul încheiat în scris între Contractant și un terț ce dobândește calitatea de Subcontractant, în condițiile </w:t>
      </w:r>
      <w:r w:rsidRPr="00370A38">
        <w:rPr>
          <w:rFonts w:ascii="Times New Roman" w:hAnsi="Times New Roman" w:cs="Times New Roman"/>
          <w:i/>
        </w:rPr>
        <w:t>Legii nr. 98/2016</w:t>
      </w:r>
      <w:r w:rsidRPr="00370A38">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370A38"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370A38"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Defect</w:t>
      </w:r>
      <w:r w:rsidR="008B00BF" w:rsidRPr="00370A38">
        <w:rPr>
          <w:rFonts w:ascii="Times New Roman" w:hAnsi="Times New Roman" w:cs="Times New Roman"/>
        </w:rPr>
        <w:t xml:space="preserve"> (</w:t>
      </w:r>
      <w:r w:rsidRPr="00370A38">
        <w:rPr>
          <w:rFonts w:ascii="Times New Roman" w:hAnsi="Times New Roman" w:cs="Times New Roman"/>
        </w:rPr>
        <w:t>Defecte</w:t>
      </w:r>
      <w:r w:rsidR="008B00BF" w:rsidRPr="00370A38">
        <w:rPr>
          <w:rFonts w:ascii="Times New Roman" w:hAnsi="Times New Roman" w:cs="Times New Roman"/>
        </w:rPr>
        <w:t>)</w:t>
      </w:r>
      <w:r w:rsidRPr="00370A38">
        <w:rPr>
          <w:rFonts w:ascii="Times New Roman" w:hAnsi="Times New Roman" w:cs="Times New Roman"/>
        </w:rPr>
        <w:t xml:space="preserve"> </w:t>
      </w:r>
      <w:r w:rsidR="008B00BF" w:rsidRPr="00370A38">
        <w:rPr>
          <w:rFonts w:ascii="Times New Roman" w:hAnsi="Times New Roman" w:cs="Times New Roman"/>
        </w:rPr>
        <w:t xml:space="preserve">/ Neconformitate (Neconformități) </w:t>
      </w:r>
      <w:r w:rsidRPr="00370A38">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370A38" w:rsidRDefault="007B5881" w:rsidP="001114F9">
      <w:pPr>
        <w:pStyle w:val="ListParagraph"/>
        <w:spacing w:before="120" w:after="120" w:line="276" w:lineRule="auto"/>
        <w:ind w:left="0"/>
        <w:contextualSpacing w:val="0"/>
        <w:jc w:val="both"/>
        <w:rPr>
          <w:rFonts w:ascii="Times New Roman" w:hAnsi="Times New Roman" w:cs="Times New Roman"/>
        </w:rPr>
      </w:pPr>
      <w:r w:rsidRPr="00370A38">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370A38">
        <w:rPr>
          <w:rFonts w:ascii="Times New Roman" w:hAnsi="Times New Roman" w:cs="Times New Roman"/>
        </w:rPr>
        <w:t xml:space="preserve"> dar și</w:t>
      </w:r>
      <w:r w:rsidRPr="00370A38">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1BF61625" w:rsidR="008F0CF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Dispoziție - document scris(ă) emis(ă) de </w:t>
      </w:r>
      <w:r w:rsidR="009D7215">
        <w:rPr>
          <w:rFonts w:ascii="Times New Roman" w:hAnsi="Times New Roman" w:cs="Times New Roman"/>
        </w:rPr>
        <w:t xml:space="preserve">Autoritatea </w:t>
      </w:r>
      <w:r w:rsidRPr="00370A38">
        <w:rPr>
          <w:rFonts w:ascii="Times New Roman" w:hAnsi="Times New Roman" w:cs="Times New Roman"/>
        </w:rPr>
        <w:t xml:space="preserve">contractantă în executarea Contractului și cu respectarea prevederilor acestuia, în limitele </w:t>
      </w:r>
      <w:r w:rsidRPr="00370A38">
        <w:rPr>
          <w:rFonts w:ascii="Times New Roman" w:hAnsi="Times New Roman" w:cs="Times New Roman"/>
          <w:i/>
        </w:rPr>
        <w:t>Legii nr. 98/2016</w:t>
      </w:r>
      <w:r w:rsidR="008F0CFC" w:rsidRPr="00370A38">
        <w:rPr>
          <w:rFonts w:ascii="Times New Roman" w:hAnsi="Times New Roman" w:cs="Times New Roman"/>
        </w:rPr>
        <w:t>,</w:t>
      </w:r>
      <w:r w:rsidRPr="00370A38">
        <w:rPr>
          <w:rFonts w:ascii="Times New Roman" w:hAnsi="Times New Roman" w:cs="Times New Roman"/>
        </w:rPr>
        <w:t xml:space="preserve"> și a normelor de aplicare a acesteia;</w:t>
      </w:r>
    </w:p>
    <w:p w14:paraId="7136B11E" w14:textId="341202AE" w:rsidR="008F0CF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Documentele Autorității contractante - toate și fiecare dintre documentele necesare în mod direct sau implicit prin natura </w:t>
      </w:r>
      <w:r w:rsidR="008F0CFC" w:rsidRPr="00370A38">
        <w:rPr>
          <w:rFonts w:ascii="Times New Roman" w:hAnsi="Times New Roman" w:cs="Times New Roman"/>
        </w:rPr>
        <w:t>Produselor</w:t>
      </w:r>
      <w:r w:rsidRPr="00370A38">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și necesare Contractantului în vederea realizării obiectului Contractului;</w:t>
      </w:r>
    </w:p>
    <w:p w14:paraId="7924BD85" w14:textId="4772129B" w:rsidR="0098041A"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w:t>
      </w:r>
      <w:r w:rsidRPr="00370A38">
        <w:rPr>
          <w:rFonts w:ascii="Times New Roman" w:hAnsi="Times New Roman" w:cs="Times New Roman"/>
        </w:rPr>
        <w:lastRenderedPageBreak/>
        <w:t>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370A38"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Furnizor </w:t>
      </w:r>
      <w:r w:rsidR="00A13F79" w:rsidRPr="00370A38">
        <w:rPr>
          <w:rFonts w:ascii="Times New Roman" w:hAnsi="Times New Roman" w:cs="Times New Roman"/>
        </w:rPr>
        <w:t>–</w:t>
      </w:r>
      <w:r w:rsidRPr="00370A38">
        <w:rPr>
          <w:rFonts w:ascii="Times New Roman" w:hAnsi="Times New Roman" w:cs="Times New Roman"/>
        </w:rPr>
        <w:t xml:space="preserve"> </w:t>
      </w:r>
      <w:r w:rsidR="00A13F79" w:rsidRPr="00370A38">
        <w:rPr>
          <w:rFonts w:ascii="Times New Roman" w:hAnsi="Times New Roman" w:cs="Times New Roman"/>
        </w:rPr>
        <w:t>operator economic</w:t>
      </w:r>
      <w:r w:rsidRPr="00370A38">
        <w:rPr>
          <w:rFonts w:ascii="Times New Roman" w:hAnsi="Times New Roman" w:cs="Times New Roman"/>
        </w:rPr>
        <w:t xml:space="preserve"> care pune la dispoziția unui Contractant, Produse, care fac obiectul prezentului Contract, și care nu are calitatea de Subcontractant;</w:t>
      </w:r>
    </w:p>
    <w:p w14:paraId="06274E7E" w14:textId="4387F11C" w:rsidR="00157F22" w:rsidRPr="00370A38"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Furnizare – </w:t>
      </w:r>
      <w:r w:rsidR="00994276" w:rsidRPr="00370A38">
        <w:rPr>
          <w:rFonts w:ascii="Times New Roman" w:hAnsi="Times New Roman" w:cs="Times New Roman"/>
        </w:rPr>
        <w:t>în cuprinsul</w:t>
      </w:r>
      <w:r w:rsidRPr="00370A38">
        <w:rPr>
          <w:rFonts w:ascii="Times New Roman" w:hAnsi="Times New Roman" w:cs="Times New Roman"/>
        </w:rPr>
        <w:t xml:space="preserve"> prezentului contract termenul de furnizare este echivalentul termenului de livrare și predare, reprezentând momentul în care bunurile achiziționate intră în posesia </w:t>
      </w:r>
      <w:r w:rsidR="009D7215">
        <w:rPr>
          <w:rFonts w:ascii="Times New Roman" w:hAnsi="Times New Roman" w:cs="Times New Roman"/>
        </w:rPr>
        <w:t xml:space="preserve">Autorității </w:t>
      </w:r>
      <w:r w:rsidRPr="00370A38">
        <w:rPr>
          <w:rFonts w:ascii="Times New Roman" w:hAnsi="Times New Roman" w:cs="Times New Roman"/>
        </w:rPr>
        <w:t>contractante.</w:t>
      </w:r>
    </w:p>
    <w:p w14:paraId="501FA5FD" w14:textId="446AB901" w:rsidR="0098041A" w:rsidRPr="00370A38"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rPr>
      </w:pPr>
      <w:r w:rsidRPr="00370A38">
        <w:rPr>
          <w:rFonts w:ascii="Times New Roman" w:hAnsi="Times New Roman" w:cs="Times New Roman"/>
        </w:rPr>
        <w:t xml:space="preserve">  </w:t>
      </w:r>
      <w:r w:rsidR="004D3CE5" w:rsidRPr="00370A38">
        <w:rPr>
          <w:rFonts w:ascii="Times New Roman" w:hAnsi="Times New Roman" w:cs="Times New Roman"/>
        </w:rPr>
        <w:t xml:space="preserve">Întârziere </w:t>
      </w:r>
      <w:r w:rsidR="00F92993" w:rsidRPr="00370A38">
        <w:rPr>
          <w:rFonts w:ascii="Times New Roman" w:hAnsi="Times New Roman" w:cs="Times New Roman"/>
        </w:rPr>
        <w:t>–</w:t>
      </w:r>
      <w:r w:rsidR="004D3CE5" w:rsidRPr="00370A38">
        <w:rPr>
          <w:rFonts w:ascii="Times New Roman" w:hAnsi="Times New Roman" w:cs="Times New Roman"/>
        </w:rPr>
        <w:t xml:space="preserve"> </w:t>
      </w:r>
      <w:r w:rsidRPr="00370A38">
        <w:rPr>
          <w:rFonts w:ascii="Times New Roman" w:hAnsi="Times New Roman" w:cs="Times New Roman"/>
        </w:rPr>
        <w:t>Perioada de timp calculată de la data scadentă/termenul convenit al executării oricărei obligații contractuale de către AC/EC sau Contractant</w:t>
      </w:r>
      <w:r w:rsidR="004D3CE5" w:rsidRPr="00370A38">
        <w:rPr>
          <w:rFonts w:ascii="Times New Roman" w:hAnsi="Times New Roman" w:cs="Times New Roman"/>
        </w:rPr>
        <w:t>;</w:t>
      </w:r>
    </w:p>
    <w:p w14:paraId="32BEE83B" w14:textId="77777777" w:rsidR="00583241"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Lege - normă, reglementare cu caracter obligatoriu și care se referă la legislația română dar și la Regulamente emise de CE </w:t>
      </w:r>
      <w:r w:rsidR="00583241" w:rsidRPr="00370A38">
        <w:rPr>
          <w:rFonts w:ascii="Times New Roman" w:hAnsi="Times New Roman" w:cs="Times New Roman"/>
        </w:rPr>
        <w:t>și</w:t>
      </w:r>
      <w:r w:rsidRPr="00370A38">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Lună - luna calendaristică (12 luni/an);</w:t>
      </w:r>
    </w:p>
    <w:p w14:paraId="5ACC9834" w14:textId="77777777" w:rsidR="00382B30"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370A38">
        <w:rPr>
          <w:rFonts w:ascii="Times New Roman" w:hAnsi="Times New Roman" w:cs="Times New Roman"/>
        </w:rPr>
        <w:t>și</w:t>
      </w:r>
      <w:r w:rsidRPr="00370A38">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370A38">
        <w:rPr>
          <w:rFonts w:ascii="Times New Roman" w:hAnsi="Times New Roman" w:cs="Times New Roman"/>
        </w:rPr>
        <w:t>publică/sectorială</w:t>
      </w:r>
      <w:r w:rsidRPr="00370A38">
        <w:rPr>
          <w:rFonts w:ascii="Times New Roman" w:hAnsi="Times New Roman" w:cs="Times New Roman"/>
        </w:rPr>
        <w:t xml:space="preserve"> de </w:t>
      </w:r>
      <w:r w:rsidR="00203BAC" w:rsidRPr="00370A38">
        <w:rPr>
          <w:rFonts w:ascii="Times New Roman" w:hAnsi="Times New Roman" w:cs="Times New Roman"/>
        </w:rPr>
        <w:t>Produse</w:t>
      </w:r>
      <w:r w:rsidRPr="00370A38">
        <w:rPr>
          <w:rFonts w:ascii="Times New Roman" w:hAnsi="Times New Roman" w:cs="Times New Roman"/>
        </w:rPr>
        <w:t xml:space="preserve"> și cuprinde Propunerea Financiară, Propunerea Tehnică precum și alte documente care au fost </w:t>
      </w:r>
      <w:r w:rsidR="00A13F79" w:rsidRPr="00370A38">
        <w:rPr>
          <w:rFonts w:ascii="Times New Roman" w:hAnsi="Times New Roman" w:cs="Times New Roman"/>
        </w:rPr>
        <w:t xml:space="preserve">solicitate prin </w:t>
      </w:r>
      <w:r w:rsidRPr="00370A38">
        <w:rPr>
          <w:rFonts w:ascii="Times New Roman" w:hAnsi="Times New Roman" w:cs="Times New Roman"/>
        </w:rPr>
        <w:t>Documentația de Atribuire</w:t>
      </w:r>
      <w:r w:rsidR="00A13F79" w:rsidRPr="00370A38">
        <w:rPr>
          <w:rFonts w:ascii="Times New Roman" w:hAnsi="Times New Roman" w:cs="Times New Roman"/>
        </w:rPr>
        <w:t xml:space="preserve"> și prezentate ulterior</w:t>
      </w:r>
      <w:r w:rsidRPr="00370A38">
        <w:rPr>
          <w:rFonts w:ascii="Times New Roman" w:hAnsi="Times New Roman" w:cs="Times New Roman"/>
        </w:rPr>
        <w:t>;</w:t>
      </w:r>
    </w:p>
    <w:p w14:paraId="2723B8BA" w14:textId="7BC89708"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370A38">
        <w:rPr>
          <w:rFonts w:ascii="Times New Roman" w:hAnsi="Times New Roman" w:cs="Times New Roman"/>
        </w:rPr>
        <w:t>-a</w:t>
      </w:r>
      <w:r w:rsidRPr="00370A38">
        <w:rPr>
          <w:rFonts w:ascii="Times New Roman" w:hAnsi="Times New Roman" w:cs="Times New Roman"/>
        </w:rPr>
        <w:t xml:space="preserve"> stabilit prin Documentele Contractului;</w:t>
      </w:r>
    </w:p>
    <w:p w14:paraId="666124E7" w14:textId="77777777"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Personal - persoanele desemnate de către Contractant sau de către oricare dintre Subcontractanți pentru îndeplinirea Contractului;</w:t>
      </w:r>
    </w:p>
    <w:p w14:paraId="012C3841" w14:textId="697780FB"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Prețul Contractului - Prețul plătibil Contractantului de către </w:t>
      </w:r>
      <w:r w:rsidR="009D7215">
        <w:rPr>
          <w:rFonts w:ascii="Times New Roman" w:hAnsi="Times New Roman" w:cs="Times New Roman"/>
        </w:rPr>
        <w:t xml:space="preserve">Autoritatea </w:t>
      </w:r>
      <w:r w:rsidRPr="00370A38">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3970E5DA" w14:textId="6C603BD5"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Prejudiciu – paguba produsă Autorității Contractante de către Contractant prin neexecutarea/ executarea necorespunzătoare ori cu întârziere a obligațiilor stabilite în sarcina sa, prin prezentul contract;</w:t>
      </w:r>
    </w:p>
    <w:p w14:paraId="1219C54B" w14:textId="05D00B48"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Proces-Verbal de Recepție a </w:t>
      </w:r>
      <w:r w:rsidR="00203BAC" w:rsidRPr="00370A38">
        <w:rPr>
          <w:rFonts w:ascii="Times New Roman" w:hAnsi="Times New Roman" w:cs="Times New Roman"/>
        </w:rPr>
        <w:t>Produselor</w:t>
      </w:r>
      <w:r w:rsidRPr="00370A38">
        <w:rPr>
          <w:rFonts w:ascii="Times New Roman" w:hAnsi="Times New Roman" w:cs="Times New Roman"/>
        </w:rPr>
        <w:t xml:space="preserve"> - documentul prin care </w:t>
      </w:r>
      <w:r w:rsidR="00085F85">
        <w:rPr>
          <w:rFonts w:ascii="Times New Roman" w:hAnsi="Times New Roman" w:cs="Times New Roman"/>
        </w:rPr>
        <w:t>AC</w:t>
      </w:r>
      <w:r w:rsidR="00497880" w:rsidRPr="00370A38">
        <w:rPr>
          <w:rFonts w:ascii="Times New Roman" w:hAnsi="Times New Roman" w:cs="Times New Roman"/>
        </w:rPr>
        <w:t xml:space="preserve"> își exprimă acordul cu privire la faptul că </w:t>
      </w:r>
      <w:r w:rsidRPr="00370A38">
        <w:rPr>
          <w:rFonts w:ascii="Times New Roman" w:hAnsi="Times New Roman" w:cs="Times New Roman"/>
        </w:rPr>
        <w:t xml:space="preserve">sunt acceptate </w:t>
      </w:r>
      <w:r w:rsidR="00203BAC" w:rsidRPr="00370A38">
        <w:rPr>
          <w:rFonts w:ascii="Times New Roman" w:hAnsi="Times New Roman" w:cs="Times New Roman"/>
        </w:rPr>
        <w:t>Produsele furnizate</w:t>
      </w:r>
      <w:r w:rsidRPr="00370A38">
        <w:rPr>
          <w:rFonts w:ascii="Times New Roman" w:hAnsi="Times New Roman" w:cs="Times New Roman"/>
        </w:rPr>
        <w:t xml:space="preserve">, întocmit de Contractant și semnat de </w:t>
      </w:r>
      <w:r w:rsidR="009D7215">
        <w:rPr>
          <w:rFonts w:ascii="Times New Roman" w:hAnsi="Times New Roman" w:cs="Times New Roman"/>
        </w:rPr>
        <w:t xml:space="preserve">Autoritatea </w:t>
      </w:r>
      <w:r w:rsidRPr="00370A38">
        <w:rPr>
          <w:rFonts w:ascii="Times New Roman" w:hAnsi="Times New Roman" w:cs="Times New Roman"/>
        </w:rPr>
        <w:t>contractantă, prin care ace</w:t>
      </w:r>
      <w:r w:rsidR="00D657A5" w:rsidRPr="00370A38">
        <w:rPr>
          <w:rFonts w:ascii="Times New Roman" w:hAnsi="Times New Roman" w:cs="Times New Roman"/>
        </w:rPr>
        <w:t>a</w:t>
      </w:r>
      <w:r w:rsidRPr="00370A38">
        <w:rPr>
          <w:rFonts w:ascii="Times New Roman" w:hAnsi="Times New Roman" w:cs="Times New Roman"/>
        </w:rPr>
        <w:t xml:space="preserve">sta din urmă confirmă </w:t>
      </w:r>
      <w:r w:rsidR="00203BAC" w:rsidRPr="00370A38">
        <w:rPr>
          <w:rFonts w:ascii="Times New Roman" w:hAnsi="Times New Roman" w:cs="Times New Roman"/>
        </w:rPr>
        <w:t>furnizarea Produselor</w:t>
      </w:r>
      <w:r w:rsidRPr="00370A38">
        <w:rPr>
          <w:rFonts w:ascii="Times New Roman" w:hAnsi="Times New Roman" w:cs="Times New Roman"/>
        </w:rPr>
        <w:t xml:space="preserve"> în mod corespunzător de către Contractant și că acestea au fost acceptate de către Autoritatea</w:t>
      </w:r>
      <w:r w:rsidR="00203BAC" w:rsidRPr="00370A38">
        <w:rPr>
          <w:rFonts w:ascii="Times New Roman" w:hAnsi="Times New Roman" w:cs="Times New Roman"/>
        </w:rPr>
        <w:t xml:space="preserve"> contractantă;</w:t>
      </w:r>
    </w:p>
    <w:p w14:paraId="6A3DA071" w14:textId="79193A7F" w:rsidR="00203BAC"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Recepția - reprezintă operațiunea </w:t>
      </w:r>
      <w:r w:rsidR="00497880" w:rsidRPr="00370A38">
        <w:rPr>
          <w:rFonts w:ascii="Times New Roman" w:hAnsi="Times New Roman" w:cs="Times New Roman"/>
        </w:rPr>
        <w:t xml:space="preserve">de identificare și verificare cantitativă și calitativă a  produselor furnizate, prin care AC constată că acestea corespund clauzelor contractuale și cerințelor din caietul de sarcini/propunere tehnică </w:t>
      </w:r>
      <w:r w:rsidRPr="00370A38">
        <w:rPr>
          <w:rFonts w:ascii="Times New Roman" w:hAnsi="Times New Roman" w:cs="Times New Roman"/>
        </w:rPr>
        <w:t xml:space="preserve">prin care </w:t>
      </w:r>
      <w:r w:rsidR="00E505D2" w:rsidRPr="00370A38">
        <w:rPr>
          <w:rFonts w:ascii="Times New Roman" w:hAnsi="Times New Roman" w:cs="Times New Roman"/>
        </w:rPr>
        <w:t>Autoritatea contractantă</w:t>
      </w:r>
      <w:r w:rsidRPr="00370A38">
        <w:rPr>
          <w:rFonts w:ascii="Times New Roman" w:hAnsi="Times New Roman" w:cs="Times New Roman"/>
        </w:rPr>
        <w:t xml:space="preserve"> își exprimă </w:t>
      </w:r>
      <w:r w:rsidR="007C5737" w:rsidRPr="00370A38">
        <w:rPr>
          <w:rFonts w:ascii="Times New Roman" w:hAnsi="Times New Roman" w:cs="Times New Roman"/>
        </w:rPr>
        <w:t xml:space="preserve">acordul cu privire la  </w:t>
      </w:r>
      <w:r w:rsidR="007C17D2" w:rsidRPr="00370A38">
        <w:rPr>
          <w:rFonts w:ascii="Times New Roman" w:hAnsi="Times New Roman" w:cs="Times New Roman"/>
        </w:rPr>
        <w:t>cantita</w:t>
      </w:r>
      <w:r w:rsidR="007C5737" w:rsidRPr="00370A38">
        <w:rPr>
          <w:rFonts w:ascii="Times New Roman" w:hAnsi="Times New Roman" w:cs="Times New Roman"/>
        </w:rPr>
        <w:t>tea</w:t>
      </w:r>
      <w:r w:rsidR="007C17D2" w:rsidRPr="00370A38">
        <w:rPr>
          <w:rFonts w:ascii="Times New Roman" w:hAnsi="Times New Roman" w:cs="Times New Roman"/>
        </w:rPr>
        <w:t xml:space="preserve"> și calita</w:t>
      </w:r>
      <w:r w:rsidR="007C5737" w:rsidRPr="00370A38">
        <w:rPr>
          <w:rFonts w:ascii="Times New Roman" w:hAnsi="Times New Roman" w:cs="Times New Roman"/>
        </w:rPr>
        <w:t>tea</w:t>
      </w:r>
      <w:r w:rsidRPr="00370A38">
        <w:rPr>
          <w:rFonts w:ascii="Times New Roman" w:hAnsi="Times New Roman" w:cs="Times New Roman"/>
        </w:rPr>
        <w:t xml:space="preserve"> </w:t>
      </w:r>
      <w:r w:rsidR="00203BAC" w:rsidRPr="00370A38">
        <w:rPr>
          <w:rFonts w:ascii="Times New Roman" w:hAnsi="Times New Roman" w:cs="Times New Roman"/>
        </w:rPr>
        <w:t>produsel</w:t>
      </w:r>
      <w:r w:rsidR="007C5737" w:rsidRPr="00370A38">
        <w:rPr>
          <w:rFonts w:ascii="Times New Roman" w:hAnsi="Times New Roman" w:cs="Times New Roman"/>
        </w:rPr>
        <w:t>or</w:t>
      </w:r>
      <w:r w:rsidR="00203BAC" w:rsidRPr="00370A38">
        <w:rPr>
          <w:rFonts w:ascii="Times New Roman" w:hAnsi="Times New Roman" w:cs="Times New Roman"/>
        </w:rPr>
        <w:t xml:space="preserve"> furnizate</w:t>
      </w:r>
      <w:r w:rsidRPr="00370A38">
        <w:rPr>
          <w:rFonts w:ascii="Times New Roman" w:hAnsi="Times New Roman" w:cs="Times New Roman"/>
        </w:rPr>
        <w:t xml:space="preserve"> în cadrul contractului de achiziție </w:t>
      </w:r>
      <w:r w:rsidR="00BA2BB6" w:rsidRPr="00370A38">
        <w:rPr>
          <w:rFonts w:ascii="Times New Roman" w:hAnsi="Times New Roman" w:cs="Times New Roman"/>
        </w:rPr>
        <w:t>publică</w:t>
      </w:r>
      <w:r w:rsidRPr="00370A38">
        <w:rPr>
          <w:rFonts w:ascii="Times New Roman" w:hAnsi="Times New Roman" w:cs="Times New Roman"/>
        </w:rPr>
        <w:t xml:space="preserve"> și pe baza căreia efectuează plata</w:t>
      </w:r>
      <w:r w:rsidR="00203BAC" w:rsidRPr="00370A38">
        <w:rPr>
          <w:rFonts w:ascii="Times New Roman" w:hAnsi="Times New Roman" w:cs="Times New Roman"/>
        </w:rPr>
        <w:t>;</w:t>
      </w:r>
    </w:p>
    <w:p w14:paraId="7EFD7F18" w14:textId="6A03AE6A" w:rsidR="00AF3012"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Rezultat/Rezultate - oricare și toate informațiile, documentele, rapoartele colectate și/sau pregătite de Contractant ca urmare </w:t>
      </w:r>
      <w:r w:rsidR="00981FC5" w:rsidRPr="00370A38">
        <w:rPr>
          <w:rFonts w:ascii="Times New Roman" w:hAnsi="Times New Roman" w:cs="Times New Roman"/>
        </w:rPr>
        <w:t>a</w:t>
      </w:r>
      <w:r w:rsidRPr="00370A38">
        <w:rPr>
          <w:rFonts w:ascii="Times New Roman" w:hAnsi="Times New Roman" w:cs="Times New Roman"/>
        </w:rPr>
        <w:t xml:space="preserve"> </w:t>
      </w:r>
      <w:r w:rsidR="00203BAC" w:rsidRPr="00370A38">
        <w:rPr>
          <w:rFonts w:ascii="Times New Roman" w:hAnsi="Times New Roman" w:cs="Times New Roman"/>
        </w:rPr>
        <w:t>Produselor furnizate</w:t>
      </w:r>
      <w:r w:rsidRPr="00370A38">
        <w:rPr>
          <w:rFonts w:ascii="Times New Roman" w:hAnsi="Times New Roman" w:cs="Times New Roman"/>
        </w:rPr>
        <w:t xml:space="preserve"> astfel cum sunt acestea descrise în Caietul de Sarcini;</w:t>
      </w:r>
    </w:p>
    <w:p w14:paraId="1BFF38C7" w14:textId="77777777" w:rsidR="00AF3012"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Standarde profesionale - cerințele profesionale legate de calitatea </w:t>
      </w:r>
      <w:r w:rsidR="00AF3012" w:rsidRPr="00370A38">
        <w:rPr>
          <w:rFonts w:ascii="Times New Roman" w:hAnsi="Times New Roman" w:cs="Times New Roman"/>
        </w:rPr>
        <w:t>Produselor</w:t>
      </w:r>
      <w:r w:rsidRPr="00370A38">
        <w:rPr>
          <w:rFonts w:ascii="Times New Roman" w:hAnsi="Times New Roman" w:cs="Times New Roman"/>
        </w:rPr>
        <w:t xml:space="preserve"> care </w:t>
      </w:r>
      <w:r w:rsidR="007C5737" w:rsidRPr="00370A38">
        <w:rPr>
          <w:rFonts w:ascii="Times New Roman" w:hAnsi="Times New Roman" w:cs="Times New Roman"/>
        </w:rPr>
        <w:t>trebuie</w:t>
      </w:r>
      <w:r w:rsidRPr="00370A38">
        <w:rPr>
          <w:rFonts w:ascii="Times New Roman" w:hAnsi="Times New Roman" w:cs="Times New Roman"/>
        </w:rPr>
        <w:t xml:space="preserve"> respectate de către orice Contractant diligent care posedă cunoștințele și experiența </w:t>
      </w:r>
      <w:r w:rsidR="00AF3012" w:rsidRPr="00370A38">
        <w:rPr>
          <w:rFonts w:ascii="Times New Roman" w:hAnsi="Times New Roman" w:cs="Times New Roman"/>
        </w:rPr>
        <w:t xml:space="preserve">necesară </w:t>
      </w:r>
      <w:r w:rsidRPr="00370A38">
        <w:rPr>
          <w:rFonts w:ascii="Times New Roman" w:hAnsi="Times New Roman" w:cs="Times New Roman"/>
        </w:rPr>
        <w:t xml:space="preserve">și pe care Contractantul este obligat să le respecte în </w:t>
      </w:r>
      <w:r w:rsidR="00AF3012" w:rsidRPr="00370A38">
        <w:rPr>
          <w:rFonts w:ascii="Times New Roman" w:hAnsi="Times New Roman" w:cs="Times New Roman"/>
        </w:rPr>
        <w:t>furnizarea</w:t>
      </w:r>
      <w:r w:rsidRPr="00370A38">
        <w:rPr>
          <w:rFonts w:ascii="Times New Roman" w:hAnsi="Times New Roman" w:cs="Times New Roman"/>
        </w:rPr>
        <w:t xml:space="preserve"> tuturor </w:t>
      </w:r>
      <w:r w:rsidR="00AF3012" w:rsidRPr="00370A38">
        <w:rPr>
          <w:rFonts w:ascii="Times New Roman" w:hAnsi="Times New Roman" w:cs="Times New Roman"/>
        </w:rPr>
        <w:t>Produselor</w:t>
      </w:r>
      <w:r w:rsidRPr="00370A38">
        <w:rPr>
          <w:rFonts w:ascii="Times New Roman" w:hAnsi="Times New Roman" w:cs="Times New Roman"/>
        </w:rPr>
        <w:t xml:space="preserve"> incluse în prezentul Contract;</w:t>
      </w:r>
    </w:p>
    <w:p w14:paraId="3268D33C" w14:textId="0487C97D" w:rsidR="00EE1B24" w:rsidRPr="00370A38"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Subcontractant - </w:t>
      </w:r>
      <w:r w:rsidR="00C568F9" w:rsidRPr="00370A38">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370A38">
        <w:rPr>
          <w:rFonts w:ascii="Times New Roman" w:hAnsi="Times New Roman" w:cs="Times New Roman"/>
        </w:rPr>
        <w:t>i</w:t>
      </w:r>
      <w:r w:rsidR="00C568F9" w:rsidRPr="00370A38">
        <w:rPr>
          <w:rFonts w:ascii="Times New Roman" w:hAnsi="Times New Roman" w:cs="Times New Roman"/>
        </w:rPr>
        <w:t>;</w:t>
      </w:r>
    </w:p>
    <w:p w14:paraId="7D54494B" w14:textId="2745D592" w:rsidR="00EE1B24" w:rsidRPr="00370A3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9D7215">
        <w:rPr>
          <w:rFonts w:ascii="Times New Roman" w:hAnsi="Times New Roman" w:cs="Times New Roman"/>
        </w:rPr>
        <w:t xml:space="preserve">Autorității </w:t>
      </w:r>
      <w:r w:rsidRPr="00370A38">
        <w:rPr>
          <w:rFonts w:ascii="Times New Roman" w:hAnsi="Times New Roman" w:cs="Times New Roman"/>
        </w:rPr>
        <w:t>contractante nu este luată în calculul termenului. Dacă ultima zi a unui termen exprimat altfel decât în ore este o zi de sărbătoare legală, o duminică sau o sâmbătă, termenul se încheie la expirarea ultimei or</w:t>
      </w:r>
      <w:r w:rsidR="00EE1B24" w:rsidRPr="00370A38">
        <w:rPr>
          <w:rFonts w:ascii="Times New Roman" w:hAnsi="Times New Roman" w:cs="Times New Roman"/>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Zi - înseamnă zi calendaristică, iar anul înseamnă 365 de zile; în afara cazului în care se prevede expres că sunt zile lucrătoare.</w:t>
      </w:r>
    </w:p>
    <w:p w14:paraId="252AF142" w14:textId="77777777" w:rsidR="00096028" w:rsidRPr="00370A38" w:rsidRDefault="00096028" w:rsidP="00096028">
      <w:pPr>
        <w:pStyle w:val="ListParagraph"/>
        <w:spacing w:before="120" w:after="120" w:line="276" w:lineRule="auto"/>
        <w:ind w:left="0"/>
        <w:contextualSpacing w:val="0"/>
        <w:jc w:val="both"/>
        <w:rPr>
          <w:rFonts w:ascii="Times New Roman" w:hAnsi="Times New Roman" w:cs="Times New Roman"/>
        </w:rPr>
      </w:pPr>
    </w:p>
    <w:p w14:paraId="027C61BF" w14:textId="2A85E15D" w:rsidR="004D3CE5" w:rsidRPr="00370A38"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INTERPRETARE</w:t>
      </w:r>
    </w:p>
    <w:p w14:paraId="4E4CC3C9" w14:textId="77777777" w:rsidR="00EE1B24" w:rsidRPr="00370A38"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370A38"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6DE165F" w14:textId="315F2605" w:rsidR="004D3CE5" w:rsidRDefault="00C90D83" w:rsidP="00547256">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Nulitatea unei clauze nu atrage desființarea contractului, dacă aceasta nu a fost esențială. Celelalte dispoziții contractuale rămân valabile.</w:t>
      </w:r>
    </w:p>
    <w:p w14:paraId="2A424C15" w14:textId="77777777" w:rsidR="00547256" w:rsidRPr="00547256" w:rsidRDefault="00547256" w:rsidP="00547256">
      <w:pPr>
        <w:pStyle w:val="ListParagraph"/>
        <w:numPr>
          <w:ilvl w:val="0"/>
          <w:numId w:val="25"/>
        </w:numPr>
        <w:spacing w:before="120" w:after="120" w:line="276" w:lineRule="auto"/>
        <w:ind w:left="0" w:firstLine="0"/>
        <w:contextualSpacing w:val="0"/>
        <w:jc w:val="both"/>
        <w:rPr>
          <w:rFonts w:ascii="Times New Roman" w:hAnsi="Times New Roman" w:cs="Times New Roman"/>
        </w:rPr>
      </w:pPr>
    </w:p>
    <w:p w14:paraId="32739069" w14:textId="385C7674" w:rsidR="004D3CE5" w:rsidRPr="00624842" w:rsidRDefault="0055701B" w:rsidP="00624842">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OBIECTUL CONTRACTULUI</w:t>
      </w:r>
      <w:r w:rsidR="00624842">
        <w:rPr>
          <w:rFonts w:ascii="Times New Roman" w:hAnsi="Times New Roman" w:cs="Times New Roman"/>
          <w:b/>
        </w:rPr>
        <w:t xml:space="preserve"> </w:t>
      </w:r>
    </w:p>
    <w:p w14:paraId="5B61B151" w14:textId="77777777" w:rsidR="00C47926" w:rsidRDefault="00624842" w:rsidP="00096028">
      <w:pPr>
        <w:pStyle w:val="Norm"/>
        <w:framePr w:hSpace="0" w:wrap="auto" w:vAnchor="margin" w:hAnchor="text" w:xAlign="left" w:yAlign="inline"/>
        <w:numPr>
          <w:ilvl w:val="1"/>
          <w:numId w:val="20"/>
        </w:numPr>
        <w:spacing w:line="276" w:lineRule="auto"/>
        <w:suppressOverlap w:val="0"/>
        <w:rPr>
          <w:rFonts w:ascii="Times New Roman" w:hAnsi="Times New Roman" w:cs="Times New Roman"/>
          <w:sz w:val="22"/>
          <w:szCs w:val="22"/>
        </w:rPr>
      </w:pPr>
      <w:r w:rsidRPr="00085F85">
        <w:rPr>
          <w:rFonts w:ascii="Times New Roman" w:hAnsi="Times New Roman" w:cs="Times New Roman"/>
          <w:sz w:val="22"/>
          <w:szCs w:val="22"/>
        </w:rPr>
        <w:t xml:space="preserve">Obiectul prezentului Contract îl reprezintă furnizarea [denumirea produselor ce urmează a fi </w:t>
      </w:r>
    </w:p>
    <w:p w14:paraId="56CFC7BF" w14:textId="7C2ED7DB" w:rsidR="00547256" w:rsidRPr="00C47926" w:rsidRDefault="00624842" w:rsidP="00C47926">
      <w:pPr>
        <w:pStyle w:val="Norm"/>
        <w:framePr w:hSpace="0" w:wrap="auto" w:vAnchor="margin" w:hAnchor="text" w:xAlign="left" w:yAlign="inline"/>
        <w:spacing w:line="276" w:lineRule="auto"/>
        <w:suppressOverlap w:val="0"/>
        <w:rPr>
          <w:rFonts w:ascii="Times New Roman" w:hAnsi="Times New Roman" w:cs="Times New Roman"/>
          <w:sz w:val="22"/>
          <w:szCs w:val="22"/>
        </w:rPr>
      </w:pPr>
      <w:proofErr w:type="gramStart"/>
      <w:r w:rsidRPr="00C47926">
        <w:rPr>
          <w:rFonts w:ascii="Times New Roman" w:hAnsi="Times New Roman" w:cs="Times New Roman"/>
          <w:sz w:val="22"/>
          <w:szCs w:val="22"/>
        </w:rPr>
        <w:t>furnizate</w:t>
      </w:r>
      <w:proofErr w:type="gramEnd"/>
      <w:r w:rsidRPr="00C47926">
        <w:rPr>
          <w:rFonts w:ascii="Times New Roman" w:hAnsi="Times New Roman" w:cs="Times New Roman"/>
          <w:sz w:val="22"/>
          <w:szCs w:val="22"/>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w:t>
      </w:r>
    </w:p>
    <w:p w14:paraId="245163FB" w14:textId="77777777" w:rsidR="00624842" w:rsidRPr="00624842" w:rsidRDefault="00624842" w:rsidP="00624842">
      <w:pPr>
        <w:pStyle w:val="Norm"/>
        <w:framePr w:hSpace="0" w:wrap="auto" w:vAnchor="margin" w:hAnchor="text" w:xAlign="left" w:yAlign="inline"/>
        <w:suppressOverlap w:val="0"/>
      </w:pPr>
    </w:p>
    <w:p w14:paraId="1677E9BC" w14:textId="6491F87B" w:rsidR="004D3CE5" w:rsidRPr="00370A38"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PREȚUL CONTRACTULUI</w:t>
      </w:r>
    </w:p>
    <w:p w14:paraId="0809B4F6" w14:textId="4AE669E4" w:rsidR="00E009B0" w:rsidRPr="00370A38"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Autoritatea contractantă se obligă să plătească Contractantului Prețul total convenit prin prezentul Contract pentru </w:t>
      </w:r>
      <w:r w:rsidR="00AC2C36" w:rsidRPr="00370A38">
        <w:rPr>
          <w:rFonts w:ascii="Times New Roman" w:hAnsi="Times New Roman" w:cs="Times New Roman"/>
        </w:rPr>
        <w:t>achiziție publică a</w:t>
      </w:r>
      <w:r w:rsidR="00E009B0" w:rsidRPr="00370A38">
        <w:rPr>
          <w:rFonts w:ascii="Times New Roman" w:hAnsi="Times New Roman" w:cs="Times New Roman"/>
        </w:rPr>
        <w:t xml:space="preserve"> Produselor</w:t>
      </w:r>
      <w:r w:rsidRPr="00370A38">
        <w:rPr>
          <w:rFonts w:ascii="Times New Roman" w:hAnsi="Times New Roman" w:cs="Times New Roman"/>
        </w:rPr>
        <w:t>, în sumă de [valoarea în cifre] [moneda], la care se adaugă TVA în valoare de [valoarea în cifre] [moneda] conform prevederilor legale</w:t>
      </w:r>
      <w:r w:rsidR="005A59F9" w:rsidRPr="00370A38">
        <w:rPr>
          <w:rFonts w:ascii="Times New Roman" w:hAnsi="Times New Roman" w:cs="Times New Roman"/>
        </w:rPr>
        <w:t xml:space="preserve"> </w:t>
      </w:r>
      <w:r w:rsidR="006C5667">
        <w:rPr>
          <w:rFonts w:ascii="Times New Roman" w:hAnsi="Times New Roman" w:cs="Times New Roman"/>
        </w:rPr>
        <w:t>.</w:t>
      </w:r>
    </w:p>
    <w:p w14:paraId="488689C5" w14:textId="46D037F1" w:rsidR="00E009B0" w:rsidRPr="00370A38"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Prețul Contractului este ferm</w:t>
      </w:r>
      <w:r w:rsidR="008C0CF2" w:rsidRPr="00370A38">
        <w:rPr>
          <w:rFonts w:ascii="Times New Roman" w:hAnsi="Times New Roman" w:cs="Times New Roman"/>
        </w:rPr>
        <w:t xml:space="preserve"> </w:t>
      </w:r>
      <w:r w:rsidR="00624842">
        <w:rPr>
          <w:rFonts w:ascii="Times New Roman" w:hAnsi="Times New Roman" w:cs="Times New Roman"/>
        </w:rPr>
        <w:t>și nu se modifică pe toată perioada de derulare a contractului.</w:t>
      </w:r>
    </w:p>
    <w:p w14:paraId="4CC2B490" w14:textId="5BB14E11" w:rsidR="00385DE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Prin excepție de la prevederile pct. 4.2 prețul contractului poate fi ajustat</w:t>
      </w:r>
      <w:r w:rsidR="00624842" w:rsidRPr="00624842">
        <w:rPr>
          <w:rFonts w:ascii="Times New Roman" w:hAnsi="Times New Roman" w:cs="Times New Roman"/>
        </w:rPr>
        <w:t>, în condițiile art. 221 din Legea nr. 98/2016 privind achizițiile publice, cu</w:t>
      </w:r>
      <w:r w:rsidR="00624842" w:rsidRPr="00624842">
        <w:rPr>
          <w:rFonts w:ascii="Times New Roman" w:hAnsi="Times New Roman" w:cs="Times New Roman"/>
          <w:spacing w:val="1"/>
        </w:rPr>
        <w:t xml:space="preserve"> </w:t>
      </w:r>
      <w:r w:rsidR="00624842" w:rsidRPr="00624842">
        <w:rPr>
          <w:rFonts w:ascii="Times New Roman" w:hAnsi="Times New Roman" w:cs="Times New Roman"/>
          <w:color w:val="000000" w:themeColor="text1"/>
          <w:spacing w:val="-1"/>
        </w:rPr>
        <w:t>modificările</w:t>
      </w:r>
      <w:r w:rsidR="00624842" w:rsidRPr="00624842">
        <w:rPr>
          <w:rFonts w:ascii="Times New Roman" w:hAnsi="Times New Roman" w:cs="Times New Roman"/>
          <w:color w:val="000000" w:themeColor="text1"/>
          <w:spacing w:val="-11"/>
        </w:rPr>
        <w:t xml:space="preserve"> </w:t>
      </w:r>
      <w:r w:rsidR="00624842" w:rsidRPr="00624842">
        <w:rPr>
          <w:rFonts w:ascii="Times New Roman" w:hAnsi="Times New Roman" w:cs="Times New Roman"/>
          <w:color w:val="000000" w:themeColor="text1"/>
        </w:rPr>
        <w:t>si</w:t>
      </w:r>
      <w:r w:rsidR="00624842" w:rsidRPr="00624842">
        <w:rPr>
          <w:rFonts w:ascii="Times New Roman" w:hAnsi="Times New Roman" w:cs="Times New Roman"/>
          <w:color w:val="000000" w:themeColor="text1"/>
          <w:spacing w:val="-9"/>
        </w:rPr>
        <w:t xml:space="preserve"> </w:t>
      </w:r>
      <w:r w:rsidR="00624842" w:rsidRPr="00624842">
        <w:rPr>
          <w:rFonts w:ascii="Times New Roman" w:hAnsi="Times New Roman" w:cs="Times New Roman"/>
          <w:color w:val="000000" w:themeColor="text1"/>
        </w:rPr>
        <w:t>completările</w:t>
      </w:r>
      <w:r w:rsidR="00624842" w:rsidRPr="00624842">
        <w:rPr>
          <w:rFonts w:ascii="Times New Roman" w:hAnsi="Times New Roman" w:cs="Times New Roman"/>
          <w:color w:val="000000" w:themeColor="text1"/>
          <w:spacing w:val="-12"/>
        </w:rPr>
        <w:t xml:space="preserve"> </w:t>
      </w:r>
      <w:r w:rsidR="00624842" w:rsidRPr="00624842">
        <w:rPr>
          <w:rFonts w:ascii="Times New Roman" w:hAnsi="Times New Roman" w:cs="Times New Roman"/>
          <w:color w:val="000000" w:themeColor="text1"/>
        </w:rPr>
        <w:t xml:space="preserve">ulterioare, </w:t>
      </w:r>
      <w:r w:rsidRPr="00624842">
        <w:rPr>
          <w:rFonts w:ascii="Times New Roman" w:hAnsi="Times New Roman" w:cs="Times New Roman"/>
        </w:rPr>
        <w:t xml:space="preserve"> </w:t>
      </w:r>
      <w:r w:rsidR="00624842" w:rsidRPr="00624842">
        <w:rPr>
          <w:rFonts w:ascii="Times New Roman" w:hAnsi="Times New Roman" w:cs="Times New Roman"/>
        </w:rPr>
        <w:t xml:space="preserve">numai </w:t>
      </w:r>
      <w:r w:rsidRPr="00624842">
        <w:rPr>
          <w:rFonts w:ascii="Times New Roman" w:hAnsi="Times New Roman" w:cs="Times New Roman"/>
        </w:rPr>
        <w:t xml:space="preserve">în cazul în care au loc modificări legislative sau au fost emise de către autoritățile locale acte administrative care au ca </w:t>
      </w:r>
      <w:r w:rsidRPr="00624842">
        <w:rPr>
          <w:rFonts w:ascii="Times New Roman" w:hAnsi="Times New Roman" w:cs="Times New Roman"/>
        </w:rPr>
        <w:lastRenderedPageBreak/>
        <w:t>obiect instituirea, modificarea sau renunțarea la anumite taxe/impozite locale al căror efect se</w:t>
      </w:r>
      <w:r w:rsidRPr="00370A38">
        <w:rPr>
          <w:rFonts w:ascii="Times New Roman" w:hAnsi="Times New Roman" w:cs="Times New Roman"/>
        </w:rPr>
        <w:t xml:space="preserve"> reflectă în creșterea/diminuarea costurilor pe baza cărora s-au fundamentat preturile ofertate.</w:t>
      </w:r>
    </w:p>
    <w:p w14:paraId="04792DDE" w14:textId="77777777" w:rsidR="006C5667" w:rsidRPr="00370A38" w:rsidRDefault="006C5667" w:rsidP="006C5667">
      <w:pPr>
        <w:pStyle w:val="ListParagraph"/>
        <w:spacing w:before="120" w:after="120" w:line="276" w:lineRule="auto"/>
        <w:ind w:left="0"/>
        <w:contextualSpacing w:val="0"/>
        <w:jc w:val="both"/>
        <w:rPr>
          <w:rFonts w:ascii="Times New Roman" w:hAnsi="Times New Roman" w:cs="Times New Roman"/>
        </w:rPr>
      </w:pPr>
    </w:p>
    <w:p w14:paraId="288200B3" w14:textId="01A8E1C3" w:rsidR="004D3CE5" w:rsidRPr="00370A38"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DURATA CONTRACTULUI</w:t>
      </w:r>
    </w:p>
    <w:p w14:paraId="2DAC8BDA" w14:textId="29BB2F4C" w:rsidR="00D15ED7" w:rsidRPr="00370A38"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rPr>
      </w:pPr>
      <w:r w:rsidRPr="00370A38">
        <w:rPr>
          <w:rFonts w:ascii="Times New Roman" w:hAnsi="Times New Roman" w:cs="Times New Roman"/>
        </w:rPr>
        <w:t>Durata prezentului Contract începe de la data intrării în vigoare</w:t>
      </w:r>
      <w:r w:rsidR="00614A17" w:rsidRPr="00370A38">
        <w:rPr>
          <w:rFonts w:ascii="Times New Roman" w:hAnsi="Times New Roman" w:cs="Times New Roman"/>
        </w:rPr>
        <w:t xml:space="preserve"> și</w:t>
      </w:r>
      <w:r w:rsidRPr="00370A38">
        <w:rPr>
          <w:rFonts w:ascii="Times New Roman" w:hAnsi="Times New Roman" w:cs="Times New Roman"/>
        </w:rPr>
        <w:t xml:space="preserve"> se finalizează la data îndeplinirii obligațiilor contractuale în sarcina Părților</w:t>
      </w:r>
      <w:r w:rsidR="00C90D83" w:rsidRPr="00370A38">
        <w:rPr>
          <w:rFonts w:ascii="Times New Roman" w:hAnsi="Times New Roman" w:cs="Times New Roman"/>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06DE9986" w14:textId="77777777" w:rsidR="00643C5D" w:rsidRDefault="004D3CE5" w:rsidP="00643C5D">
      <w:pPr>
        <w:pStyle w:val="ListParagraph"/>
        <w:numPr>
          <w:ilvl w:val="0"/>
          <w:numId w:val="2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Contractul intră în vigoare la data semnării acestuia de către ambele părți</w:t>
      </w:r>
      <w:r w:rsidR="00D15ED7" w:rsidRPr="00370A38">
        <w:rPr>
          <w:rFonts w:ascii="Times New Roman" w:hAnsi="Times New Roman" w:cs="Times New Roman"/>
        </w:rPr>
        <w:t>.</w:t>
      </w:r>
    </w:p>
    <w:p w14:paraId="2843CBC9" w14:textId="77777777" w:rsidR="00643C5D" w:rsidRDefault="00643C5D" w:rsidP="00643C5D">
      <w:pPr>
        <w:pStyle w:val="ListParagraph"/>
        <w:numPr>
          <w:ilvl w:val="0"/>
          <w:numId w:val="28"/>
        </w:numPr>
        <w:spacing w:before="120" w:after="120" w:line="276" w:lineRule="auto"/>
        <w:ind w:left="0" w:firstLine="0"/>
        <w:contextualSpacing w:val="0"/>
        <w:jc w:val="both"/>
        <w:rPr>
          <w:rFonts w:ascii="Times New Roman" w:hAnsi="Times New Roman" w:cs="Times New Roman"/>
        </w:rPr>
      </w:pPr>
      <w:r w:rsidRPr="00643C5D">
        <w:rPr>
          <w:rFonts w:ascii="Times New Roman" w:hAnsi="Times New Roman" w:cs="Times New Roman"/>
        </w:rPr>
        <w:t>Termenul de livrare a produselor, punere în funcțiune și testare a echipamentelor ce fac obiectul Contractului, asumat de către Contractant în oferta sa tehnică, respectiv ________, începe să curgă de la data lansării unei Note de Comandă/ ordin de livrare emisa în acest sens de către Autoritatea contractantă și este egal cu termenul ofertat de către Furnizor în propunerea sa tehnică.</w:t>
      </w:r>
    </w:p>
    <w:p w14:paraId="7C5AF3E7" w14:textId="757702F5" w:rsidR="00643C5D" w:rsidRPr="00643C5D" w:rsidRDefault="00643C5D" w:rsidP="00643C5D">
      <w:pPr>
        <w:pStyle w:val="ListParagraph"/>
        <w:numPr>
          <w:ilvl w:val="0"/>
          <w:numId w:val="28"/>
        </w:numPr>
        <w:spacing w:before="120" w:after="120" w:line="276" w:lineRule="auto"/>
        <w:ind w:left="0" w:firstLine="0"/>
        <w:contextualSpacing w:val="0"/>
        <w:jc w:val="both"/>
        <w:rPr>
          <w:rFonts w:ascii="Times New Roman" w:hAnsi="Times New Roman" w:cs="Times New Roman"/>
        </w:rPr>
      </w:pPr>
      <w:r w:rsidRPr="00643C5D">
        <w:rPr>
          <w:rFonts w:ascii="Times New Roman" w:hAnsi="Times New Roman" w:cs="Times New Roman"/>
        </w:rPr>
        <w:t>Prezentul Contract încetează să producă efecte la data expirării perioadei de garanție, așa cum a fost ac</w:t>
      </w:r>
      <w:r>
        <w:rPr>
          <w:rFonts w:ascii="Times New Roman" w:hAnsi="Times New Roman" w:cs="Times New Roman"/>
        </w:rPr>
        <w:t xml:space="preserve">easta asumată </w:t>
      </w:r>
      <w:r w:rsidRPr="00643C5D">
        <w:rPr>
          <w:rFonts w:ascii="Times New Roman" w:hAnsi="Times New Roman" w:cs="Times New Roman"/>
        </w:rPr>
        <w:t xml:space="preserve"> de către Furnizor în propunerea sa tehnică.</w:t>
      </w:r>
    </w:p>
    <w:p w14:paraId="7038A983" w14:textId="77777777" w:rsidR="00643C5D" w:rsidRPr="00370A38" w:rsidRDefault="00643C5D" w:rsidP="00643C5D">
      <w:pPr>
        <w:pStyle w:val="ListParagraph"/>
        <w:spacing w:before="120" w:after="120" w:line="276" w:lineRule="auto"/>
        <w:ind w:left="0"/>
        <w:contextualSpacing w:val="0"/>
        <w:jc w:val="both"/>
        <w:rPr>
          <w:rFonts w:ascii="Times New Roman" w:hAnsi="Times New Roman" w:cs="Times New Roman"/>
        </w:rPr>
      </w:pPr>
    </w:p>
    <w:p w14:paraId="0C676487" w14:textId="624BC391" w:rsidR="004D3CE5" w:rsidRPr="00370A38"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DOCUMENTELE CONTRACTULUI</w:t>
      </w:r>
    </w:p>
    <w:p w14:paraId="75884E6E" w14:textId="2FB8E469" w:rsidR="004D3CE5" w:rsidRPr="00370A38"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rPr>
      </w:pPr>
      <w:r w:rsidRPr="00882A63">
        <w:rPr>
          <w:rFonts w:ascii="Times New Roman" w:hAnsi="Times New Roman" w:cs="Times New Roman"/>
          <w:b/>
        </w:rPr>
        <w:t>Documentele prezentului Contract</w:t>
      </w:r>
      <w:r w:rsidRPr="00370A38">
        <w:rPr>
          <w:rFonts w:ascii="Times New Roman" w:hAnsi="Times New Roman" w:cs="Times New Roman"/>
        </w:rPr>
        <w:t xml:space="preserve"> sunt:</w:t>
      </w:r>
    </w:p>
    <w:p w14:paraId="0EE5E1D4" w14:textId="77777777" w:rsidR="002E16F7" w:rsidRPr="00370A38" w:rsidRDefault="004D3CE5" w:rsidP="00F2738B">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370A38" w:rsidRDefault="004D3CE5" w:rsidP="00F2738B">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Propunerea tehnică, inclusiv, dacă este cazul, clarificările din perioada de evaluare – Anexa nr. 2;</w:t>
      </w:r>
    </w:p>
    <w:p w14:paraId="0A8B5025" w14:textId="77777777" w:rsidR="002E16F7" w:rsidRPr="00370A38" w:rsidRDefault="004D3CE5" w:rsidP="00F2738B">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Propunerea financiară, inclusiv, dacă este cazul, clarificările din perioada de evaluare – Anexa nr. 3;</w:t>
      </w:r>
    </w:p>
    <w:p w14:paraId="1E7C1F83" w14:textId="77777777" w:rsidR="000B4609" w:rsidRPr="00370A38" w:rsidRDefault="004D3CE5" w:rsidP="00F2738B">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Angajamentul ferm de susținere din partea unui terț, dacă este cazul – anexa nr. ....;</w:t>
      </w:r>
    </w:p>
    <w:p w14:paraId="688B54EA" w14:textId="77777777" w:rsidR="000B4609" w:rsidRPr="00370A38" w:rsidRDefault="004D3CE5" w:rsidP="00F2738B">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Acordul de asociere, dacă este cazul – anexa nr. ...;</w:t>
      </w:r>
    </w:p>
    <w:p w14:paraId="47EC30AD" w14:textId="77777777" w:rsidR="00191743" w:rsidRDefault="004D3CE5" w:rsidP="00191743">
      <w:pPr>
        <w:pStyle w:val="ListParagraph"/>
        <w:numPr>
          <w:ilvl w:val="0"/>
          <w:numId w:val="30"/>
        </w:numPr>
        <w:spacing w:before="120" w:after="120" w:line="276" w:lineRule="auto"/>
        <w:jc w:val="both"/>
        <w:rPr>
          <w:rFonts w:ascii="Times New Roman" w:hAnsi="Times New Roman" w:cs="Times New Roman"/>
        </w:rPr>
      </w:pPr>
      <w:r w:rsidRPr="00370A38">
        <w:rPr>
          <w:rFonts w:ascii="Times New Roman" w:hAnsi="Times New Roman" w:cs="Times New Roman"/>
        </w:rPr>
        <w:t>Contractul de subcontractare, dacă este cazul – anexa nr.......</w:t>
      </w:r>
    </w:p>
    <w:p w14:paraId="4AD845F1" w14:textId="28F9DD04" w:rsidR="00435166" w:rsidRDefault="00435166" w:rsidP="00435166">
      <w:pPr>
        <w:spacing w:before="120" w:after="120" w:line="276" w:lineRule="auto"/>
        <w:ind w:left="361"/>
        <w:jc w:val="both"/>
        <w:rPr>
          <w:rFonts w:ascii="Times New Roman" w:hAnsi="Times New Roman" w:cs="Times New Roman"/>
        </w:rPr>
      </w:pPr>
      <w:r>
        <w:rPr>
          <w:rFonts w:ascii="Times New Roman" w:hAnsi="Times New Roman" w:cs="Times New Roman"/>
        </w:rPr>
        <w:t>(vii)</w:t>
      </w:r>
      <w:r w:rsidR="00212EE0">
        <w:rPr>
          <w:rFonts w:ascii="Times New Roman" w:hAnsi="Times New Roman" w:cs="Times New Roman"/>
        </w:rPr>
        <w:t xml:space="preserve"> </w:t>
      </w:r>
      <w:r w:rsidR="00C90D83" w:rsidRPr="00435166">
        <w:rPr>
          <w:rFonts w:ascii="Times New Roman" w:hAnsi="Times New Roman" w:cs="Times New Roman"/>
        </w:rPr>
        <w:t>Graficul de livrare</w:t>
      </w:r>
      <w:r w:rsidR="00B87A68" w:rsidRPr="00435166">
        <w:rPr>
          <w:rFonts w:ascii="Times New Roman" w:hAnsi="Times New Roman" w:cs="Times New Roman"/>
        </w:rPr>
        <w:t xml:space="preserve"> și plăți </w:t>
      </w:r>
      <w:r w:rsidR="00C90D83" w:rsidRPr="00435166">
        <w:rPr>
          <w:rFonts w:ascii="Times New Roman" w:hAnsi="Times New Roman" w:cs="Times New Roman"/>
        </w:rPr>
        <w:t xml:space="preserve"> – Anexa nr. ...;</w:t>
      </w:r>
    </w:p>
    <w:p w14:paraId="7C4F8D7F" w14:textId="097A122D" w:rsidR="008615F6" w:rsidRPr="00435166" w:rsidRDefault="00435166" w:rsidP="00435166">
      <w:pPr>
        <w:spacing w:before="120" w:after="120" w:line="276" w:lineRule="auto"/>
        <w:ind w:left="361"/>
        <w:jc w:val="both"/>
        <w:rPr>
          <w:rFonts w:ascii="Times New Roman" w:hAnsi="Times New Roman" w:cs="Times New Roman"/>
        </w:rPr>
      </w:pPr>
      <w:r>
        <w:rPr>
          <w:rFonts w:ascii="Times New Roman" w:hAnsi="Times New Roman" w:cs="Times New Roman"/>
        </w:rPr>
        <w:t xml:space="preserve">(viii) </w:t>
      </w:r>
      <w:r w:rsidR="00B87A68" w:rsidRPr="00435166">
        <w:rPr>
          <w:rFonts w:ascii="Times New Roman" w:hAnsi="Times New Roman" w:cs="Times New Roman"/>
        </w:rPr>
        <w:t>Garanția de bună execuție</w:t>
      </w:r>
    </w:p>
    <w:p w14:paraId="31DC8BE3" w14:textId="5C83023E" w:rsidR="00435166" w:rsidRPr="00435166" w:rsidRDefault="00435166" w:rsidP="00435166">
      <w:pPr>
        <w:spacing w:line="240" w:lineRule="auto"/>
        <w:rPr>
          <w:rFonts w:ascii="Times New Roman" w:hAnsi="Times New Roman" w:cs="Times New Roman"/>
        </w:rPr>
      </w:pPr>
      <w:r w:rsidRPr="00435166">
        <w:rPr>
          <w:rFonts w:ascii="Times New Roman" w:hAnsi="Times New Roman" w:cs="Times New Roman"/>
        </w:rPr>
        <w:t xml:space="preserve">       (ix)</w:t>
      </w:r>
      <w:r w:rsidR="00212EE0">
        <w:rPr>
          <w:rFonts w:ascii="Times New Roman" w:hAnsi="Times New Roman" w:cs="Times New Roman"/>
        </w:rPr>
        <w:t xml:space="preserve"> </w:t>
      </w:r>
      <w:r w:rsidRPr="00435166">
        <w:rPr>
          <w:rFonts w:ascii="Times New Roman" w:hAnsi="Times New Roman" w:cs="Times New Roman"/>
        </w:rPr>
        <w:t xml:space="preserve"> </w:t>
      </w:r>
      <w:r w:rsidR="00191743" w:rsidRPr="00435166">
        <w:rPr>
          <w:rFonts w:ascii="Times New Roman" w:hAnsi="Times New Roman" w:cs="Times New Roman"/>
        </w:rPr>
        <w:t>Receptie cantitativa si calitativa  - conform pro</w:t>
      </w:r>
      <w:r w:rsidR="00B87A68" w:rsidRPr="00435166">
        <w:rPr>
          <w:rFonts w:ascii="Times New Roman" w:hAnsi="Times New Roman" w:cs="Times New Roman"/>
        </w:rPr>
        <w:t>ceselor verbale puse la dispoziț</w:t>
      </w:r>
      <w:r w:rsidR="00191743" w:rsidRPr="00435166">
        <w:rPr>
          <w:rFonts w:ascii="Times New Roman" w:hAnsi="Times New Roman" w:cs="Times New Roman"/>
        </w:rPr>
        <w:t xml:space="preserve">ie </w:t>
      </w:r>
      <w:r w:rsidR="00B87A68" w:rsidRPr="00435166">
        <w:rPr>
          <w:rFonts w:ascii="Times New Roman" w:hAnsi="Times New Roman" w:cs="Times New Roman"/>
        </w:rPr>
        <w:t xml:space="preserve">în </w:t>
      </w:r>
      <w:r w:rsidR="00191743" w:rsidRPr="00435166">
        <w:rPr>
          <w:rFonts w:ascii="Times New Roman" w:hAnsi="Times New Roman" w:cs="Times New Roman"/>
        </w:rPr>
        <w:t xml:space="preserve">cadrul Caietului </w:t>
      </w:r>
    </w:p>
    <w:p w14:paraId="67EE646F" w14:textId="193B004B" w:rsidR="00191743" w:rsidRPr="00435166" w:rsidRDefault="00435166" w:rsidP="00435166">
      <w:pPr>
        <w:spacing w:line="240" w:lineRule="auto"/>
        <w:rPr>
          <w:rFonts w:ascii="Times New Roman" w:hAnsi="Times New Roman" w:cs="Times New Roman"/>
        </w:rPr>
      </w:pPr>
      <w:r w:rsidRPr="00435166">
        <w:rPr>
          <w:rFonts w:ascii="Times New Roman" w:hAnsi="Times New Roman" w:cs="Times New Roman"/>
        </w:rPr>
        <w:t xml:space="preserve">              </w:t>
      </w:r>
      <w:r w:rsidR="00191743" w:rsidRPr="00435166">
        <w:rPr>
          <w:rFonts w:ascii="Times New Roman" w:hAnsi="Times New Roman" w:cs="Times New Roman"/>
        </w:rPr>
        <w:t xml:space="preserve">de sarcini, respectiv  Anexa nr. ..........., Anexa nr. .......... </w:t>
      </w:r>
    </w:p>
    <w:p w14:paraId="6CC91489" w14:textId="77777777" w:rsidR="004D3CE5" w:rsidRPr="00435166" w:rsidRDefault="004D3CE5" w:rsidP="00435166">
      <w:pPr>
        <w:spacing w:line="240" w:lineRule="auto"/>
        <w:rPr>
          <w:rFonts w:ascii="Times New Roman" w:hAnsi="Times New Roman" w:cs="Times New Roman"/>
        </w:rPr>
      </w:pPr>
    </w:p>
    <w:p w14:paraId="7925BA65" w14:textId="5E142D4C" w:rsidR="004D3CE5" w:rsidRPr="00882A63" w:rsidRDefault="00266B9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882A63">
        <w:rPr>
          <w:rFonts w:ascii="Times New Roman" w:hAnsi="Times New Roman" w:cs="Times New Roman"/>
          <w:b/>
        </w:rPr>
        <w:t>ORDINEA DE PRECEDENȚĂ</w:t>
      </w:r>
    </w:p>
    <w:p w14:paraId="0AA6C0B7" w14:textId="77777777" w:rsidR="007E1D4C" w:rsidRPr="00370A38"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370A38"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Default="004D3CE5" w:rsidP="004D3CE5">
      <w:pPr>
        <w:spacing w:before="120" w:after="120" w:line="276" w:lineRule="auto"/>
        <w:ind w:left="1"/>
        <w:jc w:val="both"/>
        <w:rPr>
          <w:rFonts w:ascii="Times New Roman" w:hAnsi="Times New Roman" w:cs="Times New Roman"/>
        </w:rPr>
      </w:pPr>
    </w:p>
    <w:p w14:paraId="0F60DB5F" w14:textId="77777777" w:rsidR="00654587" w:rsidRPr="00370A38" w:rsidRDefault="00654587" w:rsidP="004D3CE5">
      <w:pPr>
        <w:spacing w:before="120" w:after="120" w:line="276" w:lineRule="auto"/>
        <w:ind w:left="1"/>
        <w:jc w:val="both"/>
        <w:rPr>
          <w:rFonts w:ascii="Times New Roman" w:hAnsi="Times New Roman" w:cs="Times New Roman"/>
        </w:rPr>
      </w:pPr>
    </w:p>
    <w:p w14:paraId="48BC41A6" w14:textId="63E1F63D" w:rsidR="004D3CE5" w:rsidRPr="00882A63" w:rsidRDefault="00266B9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882A63">
        <w:rPr>
          <w:rFonts w:ascii="Times New Roman" w:hAnsi="Times New Roman" w:cs="Times New Roman"/>
          <w:b/>
        </w:rPr>
        <w:t>COMUNICAREA ÎNTRE PĂRȚI</w:t>
      </w:r>
    </w:p>
    <w:p w14:paraId="4EE6F193" w14:textId="77777777" w:rsidR="007E1D4C"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56BC477E" w:rsidR="007E1D4C"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Comunicările între Părți se pot face și prin fax sau e-mail, cu condiția confirmării în scris a primirii </w:t>
      </w:r>
      <w:r w:rsidR="00882A63">
        <w:rPr>
          <w:rFonts w:ascii="Times New Roman" w:hAnsi="Times New Roman" w:cs="Times New Roman"/>
        </w:rPr>
        <w:t>documentulu</w:t>
      </w:r>
      <w:r w:rsidRPr="00370A38">
        <w:rPr>
          <w:rFonts w:ascii="Times New Roman" w:hAnsi="Times New Roman" w:cs="Times New Roman"/>
        </w:rPr>
        <w:t>i.</w:t>
      </w:r>
    </w:p>
    <w:p w14:paraId="43E7A348" w14:textId="77777777" w:rsidR="007E1D4C"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370A38" w14:paraId="754C86F1" w14:textId="77777777" w:rsidTr="0003416A">
        <w:tc>
          <w:tcPr>
            <w:tcW w:w="4814" w:type="dxa"/>
          </w:tcPr>
          <w:p w14:paraId="14D65085" w14:textId="7CDBB84F" w:rsidR="007E1D4C" w:rsidRPr="00370A38" w:rsidRDefault="007E1D4C" w:rsidP="004D3CE5">
            <w:pPr>
              <w:spacing w:before="120" w:after="120" w:line="276" w:lineRule="auto"/>
              <w:jc w:val="both"/>
              <w:rPr>
                <w:rFonts w:ascii="Times New Roman" w:hAnsi="Times New Roman" w:cs="Times New Roman"/>
              </w:rPr>
            </w:pPr>
            <w:r w:rsidRPr="00370A38">
              <w:rPr>
                <w:rFonts w:ascii="Times New Roman" w:hAnsi="Times New Roman" w:cs="Times New Roman"/>
              </w:rPr>
              <w:t>Pentru</w:t>
            </w:r>
          </w:p>
          <w:p w14:paraId="29664DFB" w14:textId="100F88A4" w:rsidR="007E1D4C" w:rsidRPr="00370A38" w:rsidRDefault="00E505D2" w:rsidP="00882A63">
            <w:pPr>
              <w:spacing w:before="120" w:after="120" w:line="276" w:lineRule="auto"/>
              <w:jc w:val="both"/>
              <w:rPr>
                <w:rFonts w:ascii="Times New Roman" w:hAnsi="Times New Roman" w:cs="Times New Roman"/>
              </w:rPr>
            </w:pPr>
            <w:r w:rsidRPr="00370A38">
              <w:rPr>
                <w:rFonts w:ascii="Times New Roman" w:hAnsi="Times New Roman" w:cs="Times New Roman"/>
              </w:rPr>
              <w:t>Autoritatea contractantă</w:t>
            </w:r>
            <w:r w:rsidR="007E1D4C" w:rsidRPr="00370A38">
              <w:rPr>
                <w:rFonts w:ascii="Times New Roman" w:hAnsi="Times New Roman" w:cs="Times New Roman"/>
              </w:rPr>
              <w:t>:</w:t>
            </w:r>
          </w:p>
        </w:tc>
        <w:tc>
          <w:tcPr>
            <w:tcW w:w="4813" w:type="dxa"/>
          </w:tcPr>
          <w:p w14:paraId="45CA7F33" w14:textId="77777777" w:rsidR="007E1D4C" w:rsidRPr="00370A38" w:rsidRDefault="007E1D4C" w:rsidP="004D3CE5">
            <w:pPr>
              <w:spacing w:before="120" w:after="120" w:line="276" w:lineRule="auto"/>
              <w:jc w:val="both"/>
              <w:rPr>
                <w:rFonts w:ascii="Times New Roman" w:hAnsi="Times New Roman" w:cs="Times New Roman"/>
              </w:rPr>
            </w:pPr>
            <w:r w:rsidRPr="00370A38">
              <w:rPr>
                <w:rFonts w:ascii="Times New Roman" w:hAnsi="Times New Roman" w:cs="Times New Roman"/>
              </w:rPr>
              <w:t>Pentru</w:t>
            </w:r>
          </w:p>
          <w:p w14:paraId="54CA708C" w14:textId="44C49D11" w:rsidR="007E1D4C" w:rsidRPr="00370A38" w:rsidRDefault="007E1D4C" w:rsidP="004D3CE5">
            <w:pPr>
              <w:spacing w:before="120" w:after="120" w:line="276" w:lineRule="auto"/>
              <w:jc w:val="both"/>
              <w:rPr>
                <w:rFonts w:ascii="Times New Roman" w:hAnsi="Times New Roman" w:cs="Times New Roman"/>
              </w:rPr>
            </w:pPr>
            <w:r w:rsidRPr="00370A38">
              <w:rPr>
                <w:rFonts w:ascii="Times New Roman" w:hAnsi="Times New Roman" w:cs="Times New Roman"/>
              </w:rPr>
              <w:t>Contractant:</w:t>
            </w:r>
          </w:p>
        </w:tc>
      </w:tr>
      <w:tr w:rsidR="007E1D4C" w:rsidRPr="00370A38" w14:paraId="0ED2112F" w14:textId="77777777" w:rsidTr="0003416A">
        <w:tc>
          <w:tcPr>
            <w:tcW w:w="4814" w:type="dxa"/>
          </w:tcPr>
          <w:p w14:paraId="13E1D4D3" w14:textId="3D37FD28"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Adresă:</w:t>
            </w:r>
          </w:p>
        </w:tc>
        <w:tc>
          <w:tcPr>
            <w:tcW w:w="4813" w:type="dxa"/>
          </w:tcPr>
          <w:p w14:paraId="59AE4D23" w14:textId="243DC97C"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Adresă:</w:t>
            </w:r>
          </w:p>
        </w:tc>
      </w:tr>
      <w:tr w:rsidR="007E1D4C" w:rsidRPr="00370A38" w14:paraId="4D8AF25C" w14:textId="77777777" w:rsidTr="0003416A">
        <w:tc>
          <w:tcPr>
            <w:tcW w:w="4814" w:type="dxa"/>
          </w:tcPr>
          <w:p w14:paraId="2BE9E6E8" w14:textId="7431859A"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Telefon/Fax:</w:t>
            </w:r>
          </w:p>
        </w:tc>
        <w:tc>
          <w:tcPr>
            <w:tcW w:w="4813" w:type="dxa"/>
          </w:tcPr>
          <w:p w14:paraId="474C19EA" w14:textId="71674D5F"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Telefon/Fax:</w:t>
            </w:r>
          </w:p>
        </w:tc>
      </w:tr>
      <w:tr w:rsidR="007E1D4C" w:rsidRPr="00370A38" w14:paraId="2BF85E58" w14:textId="77777777" w:rsidTr="0003416A">
        <w:tc>
          <w:tcPr>
            <w:tcW w:w="4814" w:type="dxa"/>
          </w:tcPr>
          <w:p w14:paraId="668090C8" w14:textId="68B247A1"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E-mail:</w:t>
            </w:r>
          </w:p>
        </w:tc>
        <w:tc>
          <w:tcPr>
            <w:tcW w:w="4813" w:type="dxa"/>
          </w:tcPr>
          <w:p w14:paraId="6D3F2EEE" w14:textId="23101F9D"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E-mail:</w:t>
            </w:r>
          </w:p>
        </w:tc>
      </w:tr>
      <w:tr w:rsidR="007E1D4C" w:rsidRPr="00370A38" w14:paraId="7B6C38C8" w14:textId="77777777" w:rsidTr="0003416A">
        <w:tc>
          <w:tcPr>
            <w:tcW w:w="4814" w:type="dxa"/>
          </w:tcPr>
          <w:p w14:paraId="72480F70" w14:textId="5BDC3172"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Persoana de contact:</w:t>
            </w:r>
          </w:p>
        </w:tc>
        <w:tc>
          <w:tcPr>
            <w:tcW w:w="4813" w:type="dxa"/>
          </w:tcPr>
          <w:p w14:paraId="518521BD" w14:textId="3C99854E" w:rsidR="007E1D4C" w:rsidRPr="00370A38" w:rsidRDefault="007E1D4C" w:rsidP="007E1D4C">
            <w:pPr>
              <w:spacing w:before="120" w:after="120" w:line="276" w:lineRule="auto"/>
              <w:jc w:val="both"/>
              <w:rPr>
                <w:rFonts w:ascii="Times New Roman" w:hAnsi="Times New Roman" w:cs="Times New Roman"/>
              </w:rPr>
            </w:pPr>
            <w:r w:rsidRPr="00370A38">
              <w:rPr>
                <w:rFonts w:ascii="Times New Roman" w:hAnsi="Times New Roman" w:cs="Times New Roman"/>
              </w:rPr>
              <w:t>Persoana de contact:</w:t>
            </w:r>
          </w:p>
        </w:tc>
      </w:tr>
    </w:tbl>
    <w:p w14:paraId="51BED7F8" w14:textId="77777777" w:rsidR="0003416A"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Orice comunicare făcută de una dintre Părți va fi considerată primită:</w:t>
      </w:r>
    </w:p>
    <w:p w14:paraId="608CAFA3" w14:textId="77777777" w:rsidR="0003416A" w:rsidRPr="00370A38" w:rsidRDefault="004D3CE5" w:rsidP="00F2738B">
      <w:pPr>
        <w:pStyle w:val="ListParagraph"/>
        <w:numPr>
          <w:ilvl w:val="0"/>
          <w:numId w:val="33"/>
        </w:numPr>
        <w:spacing w:before="120" w:after="120" w:line="276" w:lineRule="auto"/>
        <w:jc w:val="both"/>
        <w:rPr>
          <w:rFonts w:ascii="Times New Roman" w:hAnsi="Times New Roman" w:cs="Times New Roman"/>
        </w:rPr>
      </w:pPr>
      <w:r w:rsidRPr="00370A38">
        <w:rPr>
          <w:rFonts w:ascii="Times New Roman" w:hAnsi="Times New Roman" w:cs="Times New Roman"/>
        </w:rPr>
        <w:t>la momentul înmânării, dacă este depusă personal de către una dintre Părți,</w:t>
      </w:r>
    </w:p>
    <w:p w14:paraId="3788F546" w14:textId="77777777" w:rsidR="0003416A" w:rsidRPr="00370A38" w:rsidRDefault="004D3CE5" w:rsidP="00F2738B">
      <w:pPr>
        <w:pStyle w:val="ListParagraph"/>
        <w:numPr>
          <w:ilvl w:val="0"/>
          <w:numId w:val="33"/>
        </w:numPr>
        <w:spacing w:before="120" w:after="120" w:line="276" w:lineRule="auto"/>
        <w:jc w:val="both"/>
        <w:rPr>
          <w:rFonts w:ascii="Times New Roman" w:hAnsi="Times New Roman" w:cs="Times New Roman"/>
        </w:rPr>
      </w:pPr>
      <w:r w:rsidRPr="00370A38">
        <w:rPr>
          <w:rFonts w:ascii="Times New Roman" w:hAnsi="Times New Roman" w:cs="Times New Roman"/>
        </w:rPr>
        <w:t>la momentul primirii de către destinatar, în cazul trimiterii prin scrisoare recomandată cu confirmare de primire,</w:t>
      </w:r>
    </w:p>
    <w:p w14:paraId="1263189E" w14:textId="1C36417E" w:rsidR="004D3CE5" w:rsidRPr="00370A38" w:rsidRDefault="004D3CE5" w:rsidP="00F2738B">
      <w:pPr>
        <w:pStyle w:val="ListParagraph"/>
        <w:numPr>
          <w:ilvl w:val="0"/>
          <w:numId w:val="33"/>
        </w:numPr>
        <w:spacing w:before="120" w:after="120" w:line="276" w:lineRule="auto"/>
        <w:jc w:val="both"/>
        <w:rPr>
          <w:rFonts w:ascii="Times New Roman" w:hAnsi="Times New Roman" w:cs="Times New Roman"/>
        </w:rPr>
      </w:pPr>
      <w:r w:rsidRPr="00370A38">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Părțile declară </w:t>
      </w:r>
      <w:r w:rsidR="003B0ABC" w:rsidRPr="00370A38">
        <w:rPr>
          <w:rFonts w:ascii="Times New Roman" w:hAnsi="Times New Roman" w:cs="Times New Roman"/>
        </w:rPr>
        <w:t xml:space="preserve">că sunt </w:t>
      </w:r>
      <w:r w:rsidRPr="00370A38">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370A38"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Nicio modificare a datelor de contact prevăzute în prezentul Contract nu este opozabilă celeilalte Părți, decât în cazul în care a fost notificată în prealabil.</w:t>
      </w:r>
    </w:p>
    <w:p w14:paraId="28A8621D" w14:textId="77777777" w:rsidR="004D3CE5" w:rsidRPr="00370A38" w:rsidRDefault="004D3CE5" w:rsidP="004D3CE5">
      <w:pPr>
        <w:spacing w:before="120" w:after="120" w:line="276" w:lineRule="auto"/>
        <w:ind w:left="1"/>
        <w:jc w:val="both"/>
        <w:rPr>
          <w:rFonts w:ascii="Times New Roman" w:hAnsi="Times New Roman" w:cs="Times New Roman"/>
        </w:rPr>
      </w:pPr>
    </w:p>
    <w:p w14:paraId="5EC8CE05" w14:textId="00E8651B" w:rsidR="004D3CE5" w:rsidRPr="00882A63" w:rsidRDefault="00266B9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882A63">
        <w:rPr>
          <w:rFonts w:ascii="Times New Roman" w:hAnsi="Times New Roman" w:cs="Times New Roman"/>
          <w:b/>
        </w:rPr>
        <w:t>GARANȚIA DE BUNĂ EXECUȚIE A CONTRACTULUI</w:t>
      </w:r>
    </w:p>
    <w:p w14:paraId="3DE99557" w14:textId="45130F29" w:rsidR="00882A63" w:rsidRPr="00882A63" w:rsidRDefault="004D3CE5" w:rsidP="00882A63">
      <w:pPr>
        <w:pStyle w:val="ListParagraph"/>
        <w:widowControl w:val="0"/>
        <w:numPr>
          <w:ilvl w:val="1"/>
          <w:numId w:val="158"/>
        </w:numPr>
        <w:tabs>
          <w:tab w:val="left" w:pos="539"/>
        </w:tabs>
        <w:autoSpaceDE w:val="0"/>
        <w:autoSpaceDN w:val="0"/>
        <w:spacing w:before="160" w:after="0" w:line="276" w:lineRule="auto"/>
        <w:ind w:left="90" w:right="114" w:firstLine="0"/>
        <w:contextualSpacing w:val="0"/>
        <w:jc w:val="both"/>
        <w:rPr>
          <w:rFonts w:ascii="Times New Roman" w:eastAsia="Times New Roman" w:hAnsi="Times New Roman" w:cs="Times New Roman"/>
          <w:sz w:val="20"/>
        </w:rPr>
      </w:pPr>
      <w:r w:rsidRPr="00370A38">
        <w:rPr>
          <w:rFonts w:ascii="Times New Roman" w:hAnsi="Times New Roman" w:cs="Times New Roman"/>
        </w:rPr>
        <w:t xml:space="preserve">Contractantul se obligă să constituie garanția de bună execuție a contractului în cuantum de </w:t>
      </w:r>
      <w:r w:rsidR="00882A63">
        <w:rPr>
          <w:rFonts w:ascii="Times New Roman" w:hAnsi="Times New Roman" w:cs="Times New Roman"/>
        </w:rPr>
        <w:t>10</w:t>
      </w:r>
      <w:r w:rsidRPr="00370A38">
        <w:rPr>
          <w:rFonts w:ascii="Times New Roman" w:hAnsi="Times New Roman" w:cs="Times New Roman"/>
        </w:rPr>
        <w:t>% din prețul contra</w:t>
      </w:r>
      <w:r w:rsidR="00303422" w:rsidRPr="00370A38">
        <w:rPr>
          <w:rFonts w:ascii="Times New Roman" w:hAnsi="Times New Roman" w:cs="Times New Roman"/>
        </w:rPr>
        <w:t>ctului fără TVA, adică …</w:t>
      </w:r>
      <w:r w:rsidR="00882A63">
        <w:rPr>
          <w:rFonts w:ascii="Times New Roman" w:hAnsi="Times New Roman" w:cs="Times New Roman"/>
        </w:rPr>
        <w:t>................</w:t>
      </w:r>
      <w:r w:rsidR="00303422" w:rsidRPr="00370A38">
        <w:rPr>
          <w:rFonts w:ascii="Times New Roman" w:hAnsi="Times New Roman" w:cs="Times New Roman"/>
        </w:rPr>
        <w:t>…</w:t>
      </w:r>
      <w:r w:rsidRPr="00370A38">
        <w:rPr>
          <w:rFonts w:ascii="Times New Roman" w:hAnsi="Times New Roman" w:cs="Times New Roman"/>
        </w:rPr>
        <w:t xml:space="preserve"> lei, în </w:t>
      </w:r>
      <w:r w:rsidRPr="00882A63">
        <w:rPr>
          <w:rFonts w:ascii="Times New Roman" w:hAnsi="Times New Roman" w:cs="Times New Roman"/>
          <w:b/>
        </w:rPr>
        <w:t xml:space="preserve">termen de </w:t>
      </w:r>
      <w:r w:rsidR="00303422" w:rsidRPr="00882A63">
        <w:rPr>
          <w:rFonts w:ascii="Times New Roman" w:hAnsi="Times New Roman" w:cs="Times New Roman"/>
          <w:b/>
          <w:i/>
        </w:rPr>
        <w:t>5</w:t>
      </w:r>
      <w:r w:rsidRPr="00882A63">
        <w:rPr>
          <w:rFonts w:ascii="Times New Roman" w:hAnsi="Times New Roman" w:cs="Times New Roman"/>
          <w:b/>
        </w:rPr>
        <w:t xml:space="preserve"> zile lucrătoare</w:t>
      </w:r>
      <w:r w:rsidRPr="00370A38">
        <w:rPr>
          <w:rFonts w:ascii="Times New Roman" w:hAnsi="Times New Roman" w:cs="Times New Roman"/>
        </w:rPr>
        <w:t xml:space="preserve"> de la semnarea contractului de ambele părți. </w:t>
      </w:r>
      <w:r w:rsidR="00882A63" w:rsidRPr="00882A63">
        <w:rPr>
          <w:rFonts w:ascii="Times New Roman" w:eastAsia="Times New Roman" w:hAnsi="Times New Roman" w:cs="Times New Roman"/>
          <w:color w:val="000000"/>
        </w:rPr>
        <w:t xml:space="preserve">Acest termen poate fi prelungit la solicitarea justificată a </w:t>
      </w:r>
      <w:r w:rsidR="00882A63" w:rsidRPr="00882A63">
        <w:rPr>
          <w:rFonts w:ascii="Times New Roman" w:eastAsia="Times New Roman" w:hAnsi="Times New Roman" w:cs="Times New Roman"/>
        </w:rPr>
        <w:t>contractantului, fără a depăși 15 zile</w:t>
      </w:r>
      <w:r w:rsidR="00882A63" w:rsidRPr="00882A63">
        <w:rPr>
          <w:rFonts w:ascii="Times New Roman" w:eastAsia="Times New Roman" w:hAnsi="Times New Roman" w:cs="Times New Roman"/>
          <w:spacing w:val="-52"/>
        </w:rPr>
        <w:t xml:space="preserve">                   </w:t>
      </w:r>
      <w:r w:rsidR="00882A63" w:rsidRPr="00882A63">
        <w:rPr>
          <w:rFonts w:ascii="Times New Roman" w:eastAsia="Times New Roman" w:hAnsi="Times New Roman" w:cs="Times New Roman"/>
        </w:rPr>
        <w:t>de</w:t>
      </w:r>
      <w:r w:rsidR="00882A63" w:rsidRPr="00882A63">
        <w:rPr>
          <w:rFonts w:ascii="Times New Roman" w:eastAsia="Times New Roman" w:hAnsi="Times New Roman" w:cs="Times New Roman"/>
          <w:spacing w:val="-1"/>
        </w:rPr>
        <w:t xml:space="preserve"> </w:t>
      </w:r>
      <w:r w:rsidR="00882A63" w:rsidRPr="00882A63">
        <w:rPr>
          <w:rFonts w:ascii="Times New Roman" w:eastAsia="Times New Roman" w:hAnsi="Times New Roman" w:cs="Times New Roman"/>
        </w:rPr>
        <w:t>la</w:t>
      </w:r>
      <w:r w:rsidR="00882A63" w:rsidRPr="00882A63">
        <w:rPr>
          <w:rFonts w:ascii="Times New Roman" w:eastAsia="Times New Roman" w:hAnsi="Times New Roman" w:cs="Times New Roman"/>
          <w:spacing w:val="-2"/>
        </w:rPr>
        <w:t xml:space="preserve"> </w:t>
      </w:r>
      <w:r w:rsidR="00882A63" w:rsidRPr="00882A63">
        <w:rPr>
          <w:rFonts w:ascii="Times New Roman" w:eastAsia="Times New Roman" w:hAnsi="Times New Roman" w:cs="Times New Roman"/>
        </w:rPr>
        <w:t>data semnării</w:t>
      </w:r>
      <w:r w:rsidR="00882A63" w:rsidRPr="00882A63">
        <w:rPr>
          <w:rFonts w:ascii="Times New Roman" w:eastAsia="Times New Roman" w:hAnsi="Times New Roman" w:cs="Times New Roman"/>
          <w:spacing w:val="-2"/>
        </w:rPr>
        <w:t xml:space="preserve"> </w:t>
      </w:r>
      <w:r w:rsidR="00882A63" w:rsidRPr="00882A63">
        <w:rPr>
          <w:rFonts w:ascii="Times New Roman" w:eastAsia="Times New Roman" w:hAnsi="Times New Roman" w:cs="Times New Roman"/>
        </w:rPr>
        <w:t>contractului</w:t>
      </w:r>
      <w:r w:rsidR="00882A63" w:rsidRPr="00882A63">
        <w:rPr>
          <w:rFonts w:ascii="Times New Roman" w:eastAsia="Times New Roman" w:hAnsi="Times New Roman" w:cs="Times New Roman"/>
          <w:spacing w:val="-2"/>
        </w:rPr>
        <w:t xml:space="preserve"> </w:t>
      </w:r>
      <w:r w:rsidR="00882A63" w:rsidRPr="00882A63">
        <w:rPr>
          <w:rFonts w:ascii="Times New Roman" w:eastAsia="Times New Roman" w:hAnsi="Times New Roman" w:cs="Times New Roman"/>
        </w:rPr>
        <w:t>de furnizare.</w:t>
      </w:r>
      <w:r w:rsidR="00882A63">
        <w:rPr>
          <w:rFonts w:ascii="Times New Roman" w:eastAsia="Times New Roman" w:hAnsi="Times New Roman" w:cs="Times New Roman"/>
        </w:rPr>
        <w:t xml:space="preserve"> </w:t>
      </w:r>
    </w:p>
    <w:p w14:paraId="31C2D8C9" w14:textId="54A00BBE" w:rsidR="00303422" w:rsidRPr="00370A38"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 xml:space="preserve">Garanția de bună execuție se constituie </w:t>
      </w:r>
      <w:r w:rsidR="000023BA" w:rsidRPr="00370A38">
        <w:rPr>
          <w:rFonts w:ascii="Times New Roman" w:hAnsi="Times New Roman" w:cs="Times New Roman"/>
          <w:bCs/>
        </w:rPr>
        <w:t>în conformitate cu prevederile art. 154 ali</w:t>
      </w:r>
      <w:r w:rsidR="00882A63">
        <w:rPr>
          <w:rFonts w:ascii="Times New Roman" w:hAnsi="Times New Roman" w:cs="Times New Roman"/>
          <w:bCs/>
        </w:rPr>
        <w:t>n (3) și (4) din Legea 98/2016</w:t>
      </w:r>
      <w:r w:rsidR="000023BA" w:rsidRPr="00370A38">
        <w:rPr>
          <w:rFonts w:ascii="Times New Roman" w:hAnsi="Times New Roman" w:cs="Times New Roman"/>
          <w:bCs/>
        </w:rPr>
        <w:t>, precum și cu prevederile art. 40 din Anexa la H.G. nr. 395/2016, cu modifică</w:t>
      </w:r>
      <w:r w:rsidR="00EC4130">
        <w:rPr>
          <w:rFonts w:ascii="Times New Roman" w:hAnsi="Times New Roman" w:cs="Times New Roman"/>
          <w:bCs/>
        </w:rPr>
        <w:t>rile și completările ulterioare, respectiv ............</w:t>
      </w:r>
      <w:r w:rsidR="000023BA" w:rsidRPr="00370A38">
        <w:rPr>
          <w:rFonts w:ascii="Times New Roman" w:hAnsi="Times New Roman" w:cs="Times New Roman"/>
          <w:bCs/>
          <w:i/>
          <w:iCs/>
        </w:rPr>
        <w:t xml:space="preserve"> </w:t>
      </w:r>
    </w:p>
    <w:p w14:paraId="6B167472" w14:textId="2FD62A2B" w:rsidR="00303422" w:rsidRPr="00370A38"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Autoritatea Contractantă are dreptul de a emite pretenții asupra garanției de bună execuție în condițiile prevăzute la art. 41 din HG nr. 395/2016.</w:t>
      </w:r>
    </w:p>
    <w:p w14:paraId="49AF0432" w14:textId="649C2ED2" w:rsidR="00C90D83" w:rsidRPr="00370A38"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370A38"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BBD39EA" w14:textId="77777777" w:rsidR="00A0798B" w:rsidRDefault="004D3CE5" w:rsidP="00A079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370A38">
        <w:rPr>
          <w:rFonts w:ascii="Times New Roman" w:hAnsi="Times New Roman" w:cs="Times New Roman"/>
        </w:rPr>
        <w:t>Autoritatea contractantă</w:t>
      </w:r>
      <w:r w:rsidRPr="00370A38">
        <w:rPr>
          <w:rFonts w:ascii="Times New Roman" w:hAnsi="Times New Roman" w:cs="Times New Roman"/>
        </w:rPr>
        <w:t xml:space="preserve"> nu a ridicat, până la acea dată,  pretenții asupra ei.</w:t>
      </w:r>
    </w:p>
    <w:p w14:paraId="60471D35" w14:textId="15639A01" w:rsidR="00882A63" w:rsidRPr="00A0798B" w:rsidRDefault="00882A63" w:rsidP="00A079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A0798B">
        <w:rPr>
          <w:rFonts w:ascii="Times New Roman" w:hAnsi="Times New Roman" w:cs="Times New Roman"/>
        </w:rPr>
        <w:t>Garanția tehnică a produselor este distinctă de garanția de bună execuție a contractului.</w:t>
      </w:r>
    </w:p>
    <w:p w14:paraId="1A504B31" w14:textId="77777777" w:rsidR="004D3CE5" w:rsidRPr="00370A38" w:rsidRDefault="004D3CE5" w:rsidP="004D3CE5">
      <w:pPr>
        <w:spacing w:before="120" w:after="120" w:line="276" w:lineRule="auto"/>
        <w:ind w:left="1"/>
        <w:jc w:val="both"/>
        <w:rPr>
          <w:rFonts w:ascii="Times New Roman" w:hAnsi="Times New Roman" w:cs="Times New Roman"/>
        </w:rPr>
      </w:pPr>
    </w:p>
    <w:p w14:paraId="156169D3" w14:textId="69F0457F" w:rsidR="004D3CE5" w:rsidRPr="000D0311" w:rsidRDefault="0042117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0D0311">
        <w:rPr>
          <w:rFonts w:ascii="Times New Roman" w:hAnsi="Times New Roman" w:cs="Times New Roman"/>
          <w:b/>
        </w:rPr>
        <w:t>ÎNCEPERE, ÎNTÂRZIERI, SISTARE</w:t>
      </w:r>
    </w:p>
    <w:p w14:paraId="3081BC68" w14:textId="77777777" w:rsidR="00434CF8" w:rsidRPr="00370A38"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are obligația de a începe </w:t>
      </w:r>
      <w:r w:rsidR="00A704AA" w:rsidRPr="00370A38">
        <w:rPr>
          <w:rFonts w:ascii="Times New Roman" w:hAnsi="Times New Roman" w:cs="Times New Roman"/>
        </w:rPr>
        <w:t xml:space="preserve">furnizarea </w:t>
      </w:r>
      <w:r w:rsidR="0088088A" w:rsidRPr="00370A38">
        <w:rPr>
          <w:rFonts w:ascii="Times New Roman" w:hAnsi="Times New Roman" w:cs="Times New Roman"/>
        </w:rPr>
        <w:t>Produselor</w:t>
      </w:r>
      <w:r w:rsidRPr="00370A38">
        <w:rPr>
          <w:rFonts w:ascii="Times New Roman" w:hAnsi="Times New Roman" w:cs="Times New Roman"/>
        </w:rPr>
        <w:t xml:space="preserve"> în conformitate cu prevederile art. 5.3 din prezentul contract.</w:t>
      </w:r>
    </w:p>
    <w:p w14:paraId="3486B203" w14:textId="0BDB62A5" w:rsidR="004D3CE5" w:rsidRPr="00370A38"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w:t>
      </w:r>
      <w:r w:rsidR="00434CF8" w:rsidRPr="00370A38">
        <w:rPr>
          <w:rFonts w:ascii="Times New Roman" w:hAnsi="Times New Roman" w:cs="Times New Roman"/>
        </w:rPr>
        <w:t xml:space="preserve">n cazul </w:t>
      </w:r>
      <w:r w:rsidR="0064533D" w:rsidRPr="00370A38">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2E8EE5F8" w:rsidR="004D3CE5" w:rsidRDefault="00F769EC" w:rsidP="004D3CE5">
      <w:pPr>
        <w:spacing w:before="120" w:after="120" w:line="276" w:lineRule="auto"/>
        <w:ind w:left="1"/>
        <w:jc w:val="both"/>
        <w:rPr>
          <w:rFonts w:ascii="Times New Roman" w:hAnsi="Times New Roman" w:cs="Times New Roman"/>
        </w:rPr>
      </w:pPr>
      <w:r w:rsidRPr="00F769EC">
        <w:rPr>
          <w:rFonts w:ascii="Times New Roman" w:hAnsi="Times New Roman" w:cs="Times New Roman"/>
          <w:b/>
        </w:rPr>
        <w:t>10.3.</w:t>
      </w:r>
      <w:r w:rsidRPr="00F769EC">
        <w:rPr>
          <w:rFonts w:ascii="Times New Roman" w:hAnsi="Times New Roman" w:cs="Times New Roman"/>
        </w:rPr>
        <w:tab/>
        <w:t>În afara cazului în care Autoritatea contractantă este de acord cu o prelungire a duratei, orice întârziere în îndeplinirea contractului dă dreptul Autorității contractante de a solicita penalități Contractantului</w:t>
      </w:r>
    </w:p>
    <w:p w14:paraId="3B192EA4" w14:textId="77777777" w:rsidR="00F769EC" w:rsidRPr="00370A38" w:rsidRDefault="00F769EC" w:rsidP="004D3CE5">
      <w:pPr>
        <w:spacing w:before="120" w:after="120" w:line="276" w:lineRule="auto"/>
        <w:ind w:left="1"/>
        <w:jc w:val="both"/>
        <w:rPr>
          <w:rFonts w:ascii="Times New Roman" w:hAnsi="Times New Roman" w:cs="Times New Roman"/>
        </w:rPr>
      </w:pPr>
    </w:p>
    <w:p w14:paraId="21368053" w14:textId="2C6F624B" w:rsidR="00697B9F" w:rsidRPr="000D0311" w:rsidRDefault="00D166AE"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0D0311">
        <w:rPr>
          <w:rFonts w:ascii="Times New Roman" w:hAnsi="Times New Roman" w:cs="Times New Roman"/>
          <w:b/>
        </w:rPr>
        <w:t>DERULAREA ȘI MONITORIZAREA CONTRACTULUI</w:t>
      </w:r>
    </w:p>
    <w:p w14:paraId="03D94E94" w14:textId="428A56A4" w:rsidR="00697B9F"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Raportarea în cadrul Contractului de achiziție publică de Produse</w:t>
      </w:r>
    </w:p>
    <w:p w14:paraId="0CF017BB" w14:textId="4C407A1E" w:rsidR="000D0311" w:rsidRPr="000D0311" w:rsidRDefault="000D0311" w:rsidP="000D0311">
      <w:pPr>
        <w:pStyle w:val="ListParagraph"/>
        <w:numPr>
          <w:ilvl w:val="0"/>
          <w:numId w:val="159"/>
        </w:numPr>
        <w:spacing w:before="120" w:after="120" w:line="276" w:lineRule="auto"/>
        <w:jc w:val="both"/>
        <w:rPr>
          <w:rFonts w:ascii="Times New Roman" w:hAnsi="Times New Roman" w:cs="Times New Roman"/>
        </w:rPr>
      </w:pPr>
      <w:r w:rsidRPr="000D0311">
        <w:rPr>
          <w:rFonts w:ascii="Times New Roman" w:hAnsi="Times New Roman" w:cs="Times New Roman"/>
        </w:rPr>
        <w:t>Contractantul se va asigura că respectă graficul de livrare / termenul de livrare asumat prin propunerea tehnică.</w:t>
      </w:r>
    </w:p>
    <w:p w14:paraId="07FA3A60" w14:textId="191ADC2A" w:rsidR="000D0311" w:rsidRPr="000D0311" w:rsidRDefault="000D0311" w:rsidP="000D0311">
      <w:pPr>
        <w:pStyle w:val="ListParagraph"/>
        <w:numPr>
          <w:ilvl w:val="0"/>
          <w:numId w:val="159"/>
        </w:numPr>
        <w:spacing w:before="120" w:after="120" w:line="276" w:lineRule="auto"/>
        <w:jc w:val="both"/>
        <w:rPr>
          <w:rFonts w:ascii="Times New Roman" w:hAnsi="Times New Roman" w:cs="Times New Roman"/>
        </w:rPr>
      </w:pPr>
      <w:r w:rsidRPr="000D0311">
        <w:rPr>
          <w:rFonts w:ascii="Times New Roman" w:hAnsi="Times New Roman" w:cs="Times New Roman"/>
        </w:rPr>
        <w:t>În situația în care Contractantul nu reușește să furnizeze produsele în termen</w:t>
      </w:r>
      <w:r>
        <w:rPr>
          <w:rFonts w:ascii="Times New Roman" w:hAnsi="Times New Roman" w:cs="Times New Roman"/>
        </w:rPr>
        <w:t xml:space="preserve">ele asumate, acesta va notifica </w:t>
      </w:r>
      <w:r w:rsidRPr="000D0311">
        <w:rPr>
          <w:rFonts w:ascii="Times New Roman" w:hAnsi="Times New Roman" w:cs="Times New Roman"/>
        </w:rPr>
        <w:t xml:space="preserve"> Autoritatea contractantă cu privire la această stare de fapt.</w:t>
      </w:r>
    </w:p>
    <w:p w14:paraId="3CB957D3" w14:textId="367CE663" w:rsidR="00A0038B" w:rsidRPr="000D0311" w:rsidRDefault="000D0311" w:rsidP="000D0311">
      <w:pPr>
        <w:spacing w:before="120" w:after="120" w:line="276" w:lineRule="auto"/>
        <w:jc w:val="both"/>
        <w:rPr>
          <w:rFonts w:ascii="Times New Roman" w:hAnsi="Times New Roman" w:cs="Times New Roman"/>
        </w:rPr>
      </w:pPr>
      <w:r w:rsidRPr="000D0311">
        <w:rPr>
          <w:rFonts w:ascii="Times New Roman" w:hAnsi="Times New Roman" w:cs="Times New Roman"/>
          <w:b/>
        </w:rPr>
        <w:t>11.2</w:t>
      </w:r>
      <w:r>
        <w:rPr>
          <w:rFonts w:ascii="Times New Roman" w:hAnsi="Times New Roman" w:cs="Times New Roman"/>
        </w:rPr>
        <w:t xml:space="preserve">. </w:t>
      </w:r>
      <w:r w:rsidR="00697B9F" w:rsidRPr="000D0311">
        <w:rPr>
          <w:rFonts w:ascii="Times New Roman" w:hAnsi="Times New Roman" w:cs="Times New Roman"/>
        </w:rPr>
        <w:t xml:space="preserve">Contractantul va întreprinde toate măsurile </w:t>
      </w:r>
      <w:r w:rsidR="00A0038B" w:rsidRPr="000D0311">
        <w:rPr>
          <w:rFonts w:ascii="Times New Roman" w:hAnsi="Times New Roman" w:cs="Times New Roman"/>
        </w:rPr>
        <w:t>și</w:t>
      </w:r>
      <w:r w:rsidR="00697B9F" w:rsidRPr="000D0311">
        <w:rPr>
          <w:rFonts w:ascii="Times New Roman" w:hAnsi="Times New Roman" w:cs="Times New Roman"/>
        </w:rPr>
        <w:t xml:space="preserve"> acțiunile necesare sau corespunzătoare pentru realizarea cel puțin a performanțelor contractuale astfel cum sunt stabilite în </w:t>
      </w:r>
      <w:r w:rsidR="00A0038B" w:rsidRPr="000D0311">
        <w:rPr>
          <w:rFonts w:ascii="Times New Roman" w:hAnsi="Times New Roman" w:cs="Times New Roman"/>
        </w:rPr>
        <w:t>Caietul de Sarcini</w:t>
      </w:r>
      <w:r w:rsidR="00697B9F" w:rsidRPr="000D0311">
        <w:rPr>
          <w:rFonts w:ascii="Times New Roman" w:hAnsi="Times New Roman" w:cs="Times New Roman"/>
        </w:rPr>
        <w:t>.</w:t>
      </w:r>
    </w:p>
    <w:p w14:paraId="0D22FE93" w14:textId="77777777" w:rsidR="00634D1E" w:rsidRPr="00370A38" w:rsidRDefault="00634D1E" w:rsidP="00634D1E">
      <w:pPr>
        <w:spacing w:before="120" w:after="120" w:line="276" w:lineRule="auto"/>
        <w:jc w:val="both"/>
        <w:rPr>
          <w:rFonts w:ascii="Times New Roman" w:hAnsi="Times New Roman" w:cs="Times New Roman"/>
        </w:rPr>
      </w:pPr>
    </w:p>
    <w:p w14:paraId="23A72CAD" w14:textId="4448D4FB" w:rsidR="00634D1E" w:rsidRPr="00370A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GRAFICUL DE LIVRARE</w:t>
      </w:r>
    </w:p>
    <w:p w14:paraId="2A11AE26" w14:textId="03DFD5E2" w:rsidR="00BF3490" w:rsidRPr="00370A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Părțile se asigură că, la momentul semnării Contractului, Graficul de livrare reprezintă </w:t>
      </w:r>
      <w:r w:rsidR="00515963" w:rsidRPr="00370A38">
        <w:rPr>
          <w:rFonts w:ascii="Times New Roman" w:hAnsi="Times New Roman" w:cs="Times New Roman"/>
        </w:rPr>
        <w:t>eșalonarea</w:t>
      </w:r>
      <w:r w:rsidRPr="00370A38">
        <w:rPr>
          <w:rFonts w:ascii="Times New Roman" w:hAnsi="Times New Roman" w:cs="Times New Roman"/>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370A38">
        <w:rPr>
          <w:rFonts w:ascii="Times New Roman" w:hAnsi="Times New Roman" w:cs="Times New Roman"/>
        </w:rPr>
        <w:t xml:space="preserve"> Graficul de </w:t>
      </w:r>
      <w:r w:rsidR="00934619" w:rsidRPr="00370A38">
        <w:rPr>
          <w:rFonts w:ascii="Times New Roman" w:hAnsi="Times New Roman" w:cs="Times New Roman"/>
        </w:rPr>
        <w:t>plăți</w:t>
      </w:r>
      <w:r w:rsidR="007C530A" w:rsidRPr="00370A38">
        <w:rPr>
          <w:rFonts w:ascii="Times New Roman" w:hAnsi="Times New Roman" w:cs="Times New Roman"/>
        </w:rPr>
        <w:t xml:space="preserve"> va fi corelat cu graficul de </w:t>
      </w:r>
      <w:r w:rsidR="00934619" w:rsidRPr="00370A38">
        <w:rPr>
          <w:rFonts w:ascii="Times New Roman" w:hAnsi="Times New Roman" w:cs="Times New Roman"/>
        </w:rPr>
        <w:t>livrare</w:t>
      </w:r>
      <w:r w:rsidR="007C530A" w:rsidRPr="00370A38">
        <w:rPr>
          <w:rFonts w:ascii="Times New Roman" w:hAnsi="Times New Roman" w:cs="Times New Roman"/>
        </w:rPr>
        <w:t xml:space="preserve"> a contractului</w:t>
      </w:r>
      <w:r w:rsidR="00090712" w:rsidRPr="00370A38">
        <w:rPr>
          <w:rFonts w:ascii="Times New Roman" w:hAnsi="Times New Roman" w:cs="Times New Roman"/>
        </w:rPr>
        <w:t>, care va include eșalonarea valorică a livrărilor de Produse din Contract</w:t>
      </w:r>
      <w:r w:rsidR="00EE73E0" w:rsidRPr="00370A38">
        <w:rPr>
          <w:rFonts w:ascii="Times New Roman" w:hAnsi="Times New Roman" w:cs="Times New Roman"/>
        </w:rPr>
        <w:t>.</w:t>
      </w:r>
    </w:p>
    <w:p w14:paraId="13737A7E" w14:textId="6D64CA6A" w:rsidR="00BF3490" w:rsidRPr="00370A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 xml:space="preserve">Livrarea Produselor se realizează în succesiunea și cu respectarea termenelor stabilite prin Graficul de livrare, astfel cum este acceptat de către </w:t>
      </w:r>
      <w:r w:rsidR="00E505D2" w:rsidRPr="00370A38">
        <w:rPr>
          <w:rFonts w:ascii="Times New Roman" w:hAnsi="Times New Roman" w:cs="Times New Roman"/>
        </w:rPr>
        <w:t>Autoritatea</w:t>
      </w:r>
      <w:r w:rsidR="00EF4E1A">
        <w:rPr>
          <w:rFonts w:ascii="Times New Roman" w:hAnsi="Times New Roman" w:cs="Times New Roman"/>
        </w:rPr>
        <w:t xml:space="preserve"> contractantă </w:t>
      </w:r>
      <w:r w:rsidRPr="00370A38">
        <w:rPr>
          <w:rFonts w:ascii="Times New Roman" w:hAnsi="Times New Roman" w:cs="Times New Roman"/>
        </w:rPr>
        <w:t>și cum este constituit ca parte integrantă din Contract.</w:t>
      </w:r>
    </w:p>
    <w:p w14:paraId="315129BF" w14:textId="77777777" w:rsidR="00BF3490" w:rsidRPr="00370A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69671688" w:rsidR="0064533D" w:rsidRPr="00370A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pe parcursul duratei Contractului, </w:t>
      </w:r>
      <w:r w:rsidR="00E505D2" w:rsidRPr="00370A38">
        <w:rPr>
          <w:rFonts w:ascii="Times New Roman" w:hAnsi="Times New Roman" w:cs="Times New Roman"/>
        </w:rPr>
        <w:t>Autoritatea contractantă</w:t>
      </w:r>
      <w:r w:rsidRPr="00370A38">
        <w:rPr>
          <w:rFonts w:ascii="Times New Roman" w:hAnsi="Times New Roman" w:cs="Times New Roman"/>
        </w:rPr>
        <w:t xml:space="preserve"> constată și consideră că livrarea Produselor nu respectă eșalonarea fizică a activităților, astfel cum este stabilită prin Graficul de livrare, </w:t>
      </w:r>
      <w:r w:rsidR="00EF4E1A">
        <w:rPr>
          <w:rFonts w:ascii="Times New Roman" w:hAnsi="Times New Roman" w:cs="Times New Roman"/>
        </w:rPr>
        <w:t xml:space="preserve">Autoritatea </w:t>
      </w:r>
      <w:r w:rsidR="00E505D2" w:rsidRPr="00370A38">
        <w:rPr>
          <w:rFonts w:ascii="Times New Roman" w:hAnsi="Times New Roman" w:cs="Times New Roman"/>
        </w:rPr>
        <w:t>contractantă</w:t>
      </w:r>
      <w:r w:rsidR="0064533D" w:rsidRPr="00370A38">
        <w:rPr>
          <w:rFonts w:ascii="Times New Roman" w:hAnsi="Times New Roman" w:cs="Times New Roman"/>
        </w:rPr>
        <w:t>, va percepe penalități de întârziere, astfel cum au fost stabilite ele în cuprinsul art. 23.3.</w:t>
      </w:r>
    </w:p>
    <w:p w14:paraId="43006395" w14:textId="5D75D628" w:rsidR="00591548" w:rsidRPr="00370A38"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Prin excepție, dacă nerespectarea termenelor de livrare stabilite prin graficul inițial se datorează unor cauze care nu îi sunt imputabile Contractantului, autoritatea contractantă</w:t>
      </w:r>
      <w:r w:rsidR="00634D1E" w:rsidRPr="00370A38">
        <w:rPr>
          <w:rFonts w:ascii="Times New Roman" w:hAnsi="Times New Roman" w:cs="Times New Roman"/>
        </w:rPr>
        <w:t xml:space="preserve"> are obligația de a solicita Contractantului să prezinte graficul actualizat, iar Contractantul are obligația de a prezenta graficul r</w:t>
      </w:r>
      <w:r w:rsidR="004604DA" w:rsidRPr="00370A38">
        <w:rPr>
          <w:rFonts w:ascii="Times New Roman" w:hAnsi="Times New Roman" w:cs="Times New Roman"/>
        </w:rPr>
        <w:t>evizuit, în vederea finalizării contractului</w:t>
      </w:r>
      <w:r w:rsidR="00634D1E" w:rsidRPr="00370A38">
        <w:rPr>
          <w:rFonts w:ascii="Times New Roman" w:hAnsi="Times New Roman" w:cs="Times New Roman"/>
        </w:rPr>
        <w:t xml:space="preserve"> la data stabilită în Contract.</w:t>
      </w:r>
    </w:p>
    <w:p w14:paraId="6419AD13" w14:textId="0D682DCB" w:rsidR="00634D1E" w:rsidRPr="00370A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Orice versiune aprobată a Graficului de livrare înlocuiește versiunile anterioare.</w:t>
      </w:r>
    </w:p>
    <w:p w14:paraId="434BC689" w14:textId="5A97D427" w:rsidR="00697B9F" w:rsidRPr="00370A38" w:rsidRDefault="00697B9F" w:rsidP="004D3CE5">
      <w:pPr>
        <w:spacing w:before="120" w:after="120" w:line="276" w:lineRule="auto"/>
        <w:ind w:left="1"/>
        <w:jc w:val="both"/>
        <w:rPr>
          <w:rFonts w:ascii="Times New Roman" w:hAnsi="Times New Roman" w:cs="Times New Roman"/>
        </w:rPr>
      </w:pPr>
    </w:p>
    <w:p w14:paraId="62AFFA34" w14:textId="07A626E8" w:rsidR="004D3CE5" w:rsidRPr="00370A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 xml:space="preserve">MODIFICAREA CONTRACTULUI, CLAUZE DE REVIZUIRE </w:t>
      </w:r>
    </w:p>
    <w:p w14:paraId="5C38B9F9" w14:textId="77777777" w:rsidR="00E628C3" w:rsidRPr="00370A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370A38">
        <w:rPr>
          <w:rFonts w:ascii="Times New Roman" w:hAnsi="Times New Roman" w:cs="Times New Roman"/>
        </w:rPr>
        <w:t>actele normative în vigoare</w:t>
      </w:r>
      <w:r w:rsidRPr="00370A38">
        <w:rPr>
          <w:rFonts w:ascii="Times New Roman" w:hAnsi="Times New Roman" w:cs="Times New Roman"/>
        </w:rPr>
        <w:t>.</w:t>
      </w:r>
    </w:p>
    <w:p w14:paraId="5B11A8F2" w14:textId="70639D8B" w:rsidR="00E628C3" w:rsidRPr="00370A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0CA59C25" w:rsidR="00E628C3" w:rsidRPr="00370A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370A38">
        <w:rPr>
          <w:rFonts w:ascii="Times New Roman" w:hAnsi="Times New Roman" w:cs="Times New Roman"/>
        </w:rPr>
        <w:t>și documentele suport</w:t>
      </w:r>
      <w:r w:rsidR="005142F4">
        <w:rPr>
          <w:rFonts w:ascii="Times New Roman" w:hAnsi="Times New Roman" w:cs="Times New Roman"/>
        </w:rPr>
        <w:t xml:space="preserve"> </w:t>
      </w:r>
      <w:r w:rsidRPr="00370A38">
        <w:rPr>
          <w:rFonts w:ascii="Times New Roman" w:hAnsi="Times New Roman" w:cs="Times New Roman"/>
        </w:rPr>
        <w:t>cu cel puțin 5 zile înainte de data la care se consideră că modificarea ar trebui să producă efecte.</w:t>
      </w:r>
    </w:p>
    <w:p w14:paraId="60B55974" w14:textId="461EA565" w:rsidR="00E628C3" w:rsidRPr="00370A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Modificarea va produce efecte doar dacă părțile au convenit asupra acestui aspect</w:t>
      </w:r>
      <w:r w:rsidR="00115589" w:rsidRPr="00370A38">
        <w:rPr>
          <w:rFonts w:ascii="Times New Roman" w:hAnsi="Times New Roman" w:cs="Times New Roman"/>
        </w:rPr>
        <w:t xml:space="preserve"> </w:t>
      </w:r>
      <w:r w:rsidR="00536926" w:rsidRPr="00370A38">
        <w:rPr>
          <w:rFonts w:ascii="Times New Roman" w:hAnsi="Times New Roman" w:cs="Times New Roman"/>
        </w:rPr>
        <w:t xml:space="preserve">în scris, cum ar fi prin </w:t>
      </w:r>
      <w:r w:rsidR="00115589" w:rsidRPr="00370A38">
        <w:rPr>
          <w:rFonts w:ascii="Times New Roman" w:hAnsi="Times New Roman" w:cs="Times New Roman"/>
        </w:rPr>
        <w:t>semnarea unui act adițional</w:t>
      </w:r>
      <w:r w:rsidRPr="00370A38">
        <w:rPr>
          <w:rFonts w:ascii="Times New Roman" w:hAnsi="Times New Roman" w:cs="Times New Roman"/>
        </w:rPr>
        <w:t xml:space="preserve">. </w:t>
      </w:r>
    </w:p>
    <w:p w14:paraId="7411634C" w14:textId="77777777" w:rsidR="00E130A7" w:rsidRPr="00E130A7" w:rsidRDefault="004D3CE5" w:rsidP="00E130A7">
      <w:pPr>
        <w:pStyle w:val="ListParagraph"/>
        <w:numPr>
          <w:ilvl w:val="0"/>
          <w:numId w:val="37"/>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370A38">
        <w:rPr>
          <w:rFonts w:ascii="Times New Roman" w:hAnsi="Times New Roman" w:cs="Times New Roman"/>
        </w:rPr>
        <w:t>Produsele</w:t>
      </w:r>
      <w:r w:rsidRPr="00370A38">
        <w:rPr>
          <w:rFonts w:ascii="Times New Roman" w:hAnsi="Times New Roman" w:cs="Times New Roman"/>
        </w:rPr>
        <w:t xml:space="preserve"> pe care Contractantul se obligă să le </w:t>
      </w:r>
      <w:r w:rsidR="008615F6" w:rsidRPr="00EF6FF5">
        <w:rPr>
          <w:rFonts w:ascii="Times New Roman" w:hAnsi="Times New Roman" w:cs="Times New Roman"/>
        </w:rPr>
        <w:t>furnizeze</w:t>
      </w:r>
      <w:r w:rsidRPr="00EF6FF5">
        <w:rPr>
          <w:rFonts w:ascii="Times New Roman" w:hAnsi="Times New Roman" w:cs="Times New Roman"/>
        </w:rPr>
        <w:t xml:space="preserve"> </w:t>
      </w:r>
      <w:r w:rsidRPr="00370A38">
        <w:rPr>
          <w:rFonts w:ascii="Times New Roman" w:hAnsi="Times New Roman" w:cs="Times New Roman"/>
        </w:rPr>
        <w:t>în conformitate cu prevederile din prezentul Contract, cu dispozițiilor legale și conform cerințelor din Caietul de Sarcini.</w:t>
      </w:r>
    </w:p>
    <w:p w14:paraId="2BB70B22" w14:textId="5A1B61DB" w:rsidR="00573E94" w:rsidRDefault="00E130A7" w:rsidP="00E130A7">
      <w:pPr>
        <w:pStyle w:val="ListParagraph"/>
        <w:spacing w:before="120" w:after="120" w:line="276" w:lineRule="auto"/>
        <w:ind w:left="0"/>
        <w:contextualSpacing w:val="0"/>
        <w:jc w:val="both"/>
        <w:rPr>
          <w:rFonts w:ascii="Times New Roman" w:hAnsi="Times New Roman" w:cs="Times New Roman"/>
          <w:b/>
        </w:rPr>
      </w:pPr>
      <w:r>
        <w:rPr>
          <w:rFonts w:ascii="Times New Roman" w:hAnsi="Times New Roman" w:cs="Times New Roman"/>
          <w:b/>
        </w:rPr>
        <w:t xml:space="preserve"> </w:t>
      </w:r>
    </w:p>
    <w:p w14:paraId="6162EB76" w14:textId="6F1C47CD" w:rsidR="00A72B44" w:rsidRPr="00370A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EVALUAREA MODIFICĂRILOR CONTRACTULUI ȘI A CIRCUMSTANȚELOR ACESTORA, DACĂ ESTE CAZUL</w:t>
      </w:r>
    </w:p>
    <w:p w14:paraId="0D51EB1E" w14:textId="77777777" w:rsidR="00A72B44" w:rsidRPr="00370A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Identificarea circumstanțelor care generează Modificarea Contractului este în sarcina ambelor Părți.</w:t>
      </w:r>
    </w:p>
    <w:p w14:paraId="559B9C3F" w14:textId="22184753" w:rsidR="00A72B44" w:rsidRPr="0046149B" w:rsidRDefault="00A72B44" w:rsidP="0046149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Modificările Contractului se realizează de Părți, în cadrul Duratei de Execuție a Contractului și cu respectarea prevederilor stipulate la capitolul 8. – Comunicarea între Părți din </w:t>
      </w:r>
      <w:r w:rsidR="0046149B">
        <w:rPr>
          <w:rFonts w:ascii="Times New Roman" w:hAnsi="Times New Roman" w:cs="Times New Roman"/>
        </w:rPr>
        <w:t xml:space="preserve">prezentul Contract, ca urmare a </w:t>
      </w:r>
      <w:r w:rsidRPr="0046149B">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F42548" w:rsidRPr="0046149B">
        <w:rPr>
          <w:rFonts w:ascii="Times New Roman" w:hAnsi="Times New Roman" w:cs="Times New Roman"/>
        </w:rPr>
        <w:t xml:space="preserve">Autoritatea </w:t>
      </w:r>
      <w:r w:rsidR="00E505D2" w:rsidRPr="0046149B">
        <w:rPr>
          <w:rFonts w:ascii="Times New Roman" w:hAnsi="Times New Roman" w:cs="Times New Roman"/>
        </w:rPr>
        <w:t xml:space="preserve"> contractantă</w:t>
      </w:r>
      <w:r w:rsidRPr="0046149B">
        <w:rPr>
          <w:rFonts w:ascii="Times New Roman" w:hAnsi="Times New Roman" w:cs="Times New Roman"/>
        </w:rPr>
        <w:t xml:space="preserve">, astfel cum sunt precizate aceste obiective în Caietul de Sarcini </w:t>
      </w:r>
      <w:r w:rsidR="0046149B">
        <w:rPr>
          <w:rFonts w:ascii="Times New Roman" w:hAnsi="Times New Roman" w:cs="Times New Roman"/>
        </w:rPr>
        <w:t>.</w:t>
      </w:r>
    </w:p>
    <w:p w14:paraId="75626DD1" w14:textId="3F3CBBB1" w:rsidR="0046149B" w:rsidRPr="0046149B" w:rsidRDefault="0046149B"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46149B">
        <w:rPr>
          <w:rFonts w:ascii="Times New Roman" w:hAnsi="Times New Roman" w:cs="Times New Roman"/>
        </w:rPr>
        <w:lastRenderedPageBreak/>
        <w:t>În afara cazului în care Autoritatea contractantă este de acord cu o prelungire a duratei, orice întârziere în îndeplinirea</w:t>
      </w:r>
      <w:r w:rsidRPr="0046149B">
        <w:rPr>
          <w:rFonts w:ascii="Times New Roman" w:hAnsi="Times New Roman" w:cs="Times New Roman"/>
          <w:spacing w:val="1"/>
        </w:rPr>
        <w:t xml:space="preserve"> </w:t>
      </w:r>
      <w:r w:rsidRPr="0046149B">
        <w:rPr>
          <w:rFonts w:ascii="Times New Roman" w:hAnsi="Times New Roman" w:cs="Times New Roman"/>
        </w:rPr>
        <w:t>contractului dă dreptul Autorității contractante</w:t>
      </w:r>
      <w:r w:rsidRPr="0046149B">
        <w:rPr>
          <w:rFonts w:ascii="Times New Roman" w:hAnsi="Times New Roman" w:cs="Times New Roman"/>
          <w:spacing w:val="1"/>
        </w:rPr>
        <w:t xml:space="preserve"> </w:t>
      </w:r>
      <w:r w:rsidRPr="0046149B">
        <w:rPr>
          <w:rFonts w:ascii="Times New Roman" w:hAnsi="Times New Roman" w:cs="Times New Roman"/>
        </w:rPr>
        <w:t>de</w:t>
      </w:r>
      <w:r w:rsidRPr="0046149B">
        <w:rPr>
          <w:rFonts w:ascii="Times New Roman" w:hAnsi="Times New Roman" w:cs="Times New Roman"/>
          <w:spacing w:val="-2"/>
        </w:rPr>
        <w:t xml:space="preserve"> </w:t>
      </w:r>
      <w:r w:rsidRPr="0046149B">
        <w:rPr>
          <w:rFonts w:ascii="Times New Roman" w:hAnsi="Times New Roman" w:cs="Times New Roman"/>
        </w:rPr>
        <w:t>a</w:t>
      </w:r>
      <w:r w:rsidRPr="0046149B">
        <w:rPr>
          <w:rFonts w:ascii="Times New Roman" w:hAnsi="Times New Roman" w:cs="Times New Roman"/>
          <w:spacing w:val="-1"/>
        </w:rPr>
        <w:t xml:space="preserve"> </w:t>
      </w:r>
      <w:r w:rsidRPr="0046149B">
        <w:rPr>
          <w:rFonts w:ascii="Times New Roman" w:hAnsi="Times New Roman" w:cs="Times New Roman"/>
        </w:rPr>
        <w:t>solicita penalități</w:t>
      </w:r>
      <w:r w:rsidRPr="0046149B">
        <w:rPr>
          <w:rFonts w:ascii="Times New Roman" w:hAnsi="Times New Roman" w:cs="Times New Roman"/>
          <w:spacing w:val="-3"/>
        </w:rPr>
        <w:t xml:space="preserve"> </w:t>
      </w:r>
      <w:r w:rsidRPr="0046149B">
        <w:rPr>
          <w:rFonts w:ascii="Times New Roman" w:hAnsi="Times New Roman" w:cs="Times New Roman"/>
        </w:rPr>
        <w:t xml:space="preserve">Contractantului </w:t>
      </w:r>
      <w:r>
        <w:rPr>
          <w:rFonts w:ascii="Times New Roman" w:hAnsi="Times New Roman" w:cs="Times New Roman"/>
        </w:rPr>
        <w:t>.</w:t>
      </w:r>
    </w:p>
    <w:p w14:paraId="4D3A3255" w14:textId="02AEEBF8" w:rsidR="008F313E" w:rsidRPr="00370A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w:t>
      </w:r>
      <w:r w:rsidR="0046149B">
        <w:rPr>
          <w:rFonts w:ascii="Times New Roman" w:hAnsi="Times New Roman" w:cs="Times New Roman"/>
        </w:rPr>
        <w:t>.</w:t>
      </w:r>
      <w:r w:rsidRPr="00370A38">
        <w:rPr>
          <w:rFonts w:ascii="Times New Roman" w:hAnsi="Times New Roman" w:cs="Times New Roman"/>
        </w:rPr>
        <w:t xml:space="preserve"> </w:t>
      </w:r>
    </w:p>
    <w:p w14:paraId="6A5A63EB" w14:textId="7611A827" w:rsidR="001A044F" w:rsidRPr="00370A38"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Autoritatea contractantă</w:t>
      </w:r>
      <w:r w:rsidR="00A72B44" w:rsidRPr="00370A38">
        <w:rPr>
          <w:rFonts w:ascii="Times New Roman" w:hAnsi="Times New Roman" w:cs="Times New Roman"/>
        </w:rPr>
        <w:t xml:space="preserve"> poate emite Dispoziții privind Modificarea Contractului, cu respectarea clauzelor stipulate la </w:t>
      </w:r>
      <w:r w:rsidR="001A044F" w:rsidRPr="00370A38">
        <w:rPr>
          <w:rFonts w:ascii="Times New Roman" w:hAnsi="Times New Roman" w:cs="Times New Roman"/>
        </w:rPr>
        <w:t>capitolul</w:t>
      </w:r>
      <w:r w:rsidR="00A72B44" w:rsidRPr="00370A38">
        <w:rPr>
          <w:rFonts w:ascii="Times New Roman" w:hAnsi="Times New Roman" w:cs="Times New Roman"/>
        </w:rPr>
        <w:t xml:space="preserve"> </w:t>
      </w:r>
      <w:r w:rsidR="000A4B63" w:rsidRPr="00370A38">
        <w:rPr>
          <w:rFonts w:ascii="Times New Roman" w:hAnsi="Times New Roman" w:cs="Times New Roman"/>
        </w:rPr>
        <w:t>18</w:t>
      </w:r>
      <w:r w:rsidR="004B0F33" w:rsidRPr="00370A38">
        <w:rPr>
          <w:rFonts w:ascii="Times New Roman" w:hAnsi="Times New Roman" w:cs="Times New Roman"/>
        </w:rPr>
        <w:t xml:space="preserve"> - Obligații ale </w:t>
      </w:r>
      <w:r w:rsidRPr="00370A38">
        <w:rPr>
          <w:rFonts w:ascii="Times New Roman" w:hAnsi="Times New Roman" w:cs="Times New Roman"/>
        </w:rPr>
        <w:t>Autorității contractante</w:t>
      </w:r>
      <w:r w:rsidR="00A72B44" w:rsidRPr="00370A38">
        <w:rPr>
          <w:rFonts w:ascii="Times New Roman" w:hAnsi="Times New Roman" w:cs="Times New Roman"/>
        </w:rPr>
        <w:t>, cu respectarea prevederilor contr</w:t>
      </w:r>
      <w:r w:rsidR="001A044F" w:rsidRPr="00370A38">
        <w:rPr>
          <w:rFonts w:ascii="Times New Roman" w:hAnsi="Times New Roman" w:cs="Times New Roman"/>
        </w:rPr>
        <w:t>actuale și cu respectarea Legii.</w:t>
      </w:r>
    </w:p>
    <w:p w14:paraId="76524738" w14:textId="757806ED" w:rsidR="004D3CE5" w:rsidRPr="00212EE0"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rPr>
      </w:pPr>
      <w:r w:rsidRPr="00212EE0">
        <w:rPr>
          <w:rFonts w:ascii="Times New Roman" w:hAnsi="Times New Roman" w:cs="Times New Roman"/>
        </w:rPr>
        <w:t xml:space="preserve">În cazul în care Contractantul înregistrează întârzieri și/sau se produc costuri suplimentare ca urmare a unei erori, omisiuni, viciu în cerințele </w:t>
      </w:r>
      <w:r w:rsidR="009D7215" w:rsidRPr="00212EE0">
        <w:rPr>
          <w:rFonts w:ascii="Times New Roman" w:hAnsi="Times New Roman" w:cs="Times New Roman"/>
        </w:rPr>
        <w:t xml:space="preserve">Autorității </w:t>
      </w:r>
      <w:r w:rsidR="00E505D2" w:rsidRPr="00212EE0">
        <w:rPr>
          <w:rFonts w:ascii="Times New Roman" w:hAnsi="Times New Roman" w:cs="Times New Roman"/>
        </w:rPr>
        <w:t>contractante</w:t>
      </w:r>
      <w:r w:rsidRPr="00212EE0">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9D7215" w:rsidRPr="00212EE0">
        <w:rPr>
          <w:rFonts w:ascii="Times New Roman" w:hAnsi="Times New Roman" w:cs="Times New Roman"/>
        </w:rPr>
        <w:t xml:space="preserve">Autoritatea </w:t>
      </w:r>
      <w:r w:rsidR="00E505D2" w:rsidRPr="00212EE0">
        <w:rPr>
          <w:rFonts w:ascii="Times New Roman" w:hAnsi="Times New Roman" w:cs="Times New Roman"/>
        </w:rPr>
        <w:t>contractantă</w:t>
      </w:r>
      <w:r w:rsidRPr="00212EE0">
        <w:rPr>
          <w:rFonts w:ascii="Times New Roman" w:hAnsi="Times New Roman" w:cs="Times New Roman"/>
        </w:rPr>
        <w:t xml:space="preserve">, având dreptul </w:t>
      </w:r>
      <w:r w:rsidR="000A4B63" w:rsidRPr="00212EE0">
        <w:rPr>
          <w:rFonts w:ascii="Times New Roman" w:hAnsi="Times New Roman" w:cs="Times New Roman"/>
        </w:rPr>
        <w:t xml:space="preserve">de a solicita </w:t>
      </w:r>
      <w:r w:rsidRPr="00212EE0">
        <w:rPr>
          <w:rFonts w:ascii="Times New Roman" w:hAnsi="Times New Roman" w:cs="Times New Roman"/>
        </w:rPr>
        <w:t>modificarea contractului.</w:t>
      </w:r>
    </w:p>
    <w:p w14:paraId="11069863" w14:textId="77777777" w:rsidR="004A1851" w:rsidRPr="0046149B" w:rsidRDefault="004A1851" w:rsidP="004A1851">
      <w:pPr>
        <w:pStyle w:val="ListParagraph"/>
        <w:spacing w:before="120" w:after="120" w:line="276" w:lineRule="auto"/>
        <w:ind w:left="1"/>
        <w:contextualSpacing w:val="0"/>
        <w:jc w:val="both"/>
        <w:rPr>
          <w:rFonts w:ascii="Times New Roman" w:hAnsi="Times New Roman" w:cs="Times New Roman"/>
          <w:color w:val="FF0000"/>
        </w:rPr>
      </w:pPr>
    </w:p>
    <w:p w14:paraId="311370CE" w14:textId="2F887D30" w:rsidR="0070355F" w:rsidRPr="00370A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SUBCONTRACTAREA, DACĂ ESTE CAZUL</w:t>
      </w:r>
    </w:p>
    <w:p w14:paraId="7A90BCFC" w14:textId="51349FE6"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are dreptul de a subcontracta p</w:t>
      </w:r>
      <w:r w:rsidR="00AE2F86" w:rsidRPr="00370A38">
        <w:rPr>
          <w:rFonts w:ascii="Times New Roman" w:hAnsi="Times New Roman" w:cs="Times New Roman"/>
        </w:rPr>
        <w:t>ă</w:t>
      </w:r>
      <w:r w:rsidRPr="00370A38">
        <w:rPr>
          <w:rFonts w:ascii="Times New Roman" w:hAnsi="Times New Roman" w:cs="Times New Roman"/>
        </w:rPr>
        <w:t>r</w:t>
      </w:r>
      <w:r w:rsidR="00AE2F86" w:rsidRPr="00370A38">
        <w:rPr>
          <w:rFonts w:ascii="Times New Roman" w:hAnsi="Times New Roman" w:cs="Times New Roman"/>
        </w:rPr>
        <w:t>ț</w:t>
      </w:r>
      <w:r w:rsidR="004805CD" w:rsidRPr="00370A38">
        <w:rPr>
          <w:rFonts w:ascii="Times New Roman" w:hAnsi="Times New Roman" w:cs="Times New Roman"/>
        </w:rPr>
        <w:t>i</w:t>
      </w:r>
      <w:r w:rsidRPr="00370A38">
        <w:rPr>
          <w:rFonts w:ascii="Times New Roman" w:hAnsi="Times New Roman" w:cs="Times New Roman"/>
        </w:rPr>
        <w:t xml:space="preserve"> </w:t>
      </w:r>
      <w:r w:rsidR="00AE2F86" w:rsidRPr="00370A38">
        <w:rPr>
          <w:rFonts w:ascii="Times New Roman" w:hAnsi="Times New Roman" w:cs="Times New Roman"/>
        </w:rPr>
        <w:t>din</w:t>
      </w:r>
      <w:r w:rsidRPr="00370A38">
        <w:rPr>
          <w:rFonts w:ascii="Times New Roman" w:hAnsi="Times New Roman" w:cs="Times New Roman"/>
        </w:rPr>
        <w:t xml:space="preserve"> prezentul Contract </w:t>
      </w:r>
      <w:r w:rsidR="00412CBB" w:rsidRPr="00370A38">
        <w:rPr>
          <w:rFonts w:ascii="Times New Roman" w:hAnsi="Times New Roman" w:cs="Times New Roman"/>
        </w:rPr>
        <w:t>și</w:t>
      </w:r>
      <w:r w:rsidRPr="00370A38">
        <w:rPr>
          <w:rFonts w:ascii="Times New Roman" w:hAnsi="Times New Roman" w:cs="Times New Roman"/>
        </w:rPr>
        <w:t xml:space="preserve">/sau poate schimba Subcontractantul/Subcontractanții </w:t>
      </w:r>
      <w:r w:rsidR="00FB6881" w:rsidRPr="00370A38">
        <w:rPr>
          <w:rFonts w:ascii="Times New Roman" w:hAnsi="Times New Roman" w:cs="Times New Roman"/>
        </w:rPr>
        <w:t>specificat/</w:t>
      </w:r>
      <w:r w:rsidRPr="00370A38">
        <w:rPr>
          <w:rFonts w:ascii="Times New Roman" w:hAnsi="Times New Roman" w:cs="Times New Roman"/>
        </w:rPr>
        <w:t>specificați în Propunerea Tehnică numai cu acordul pre</w:t>
      </w:r>
      <w:r w:rsidR="00412CBB" w:rsidRPr="00370A38">
        <w:rPr>
          <w:rFonts w:ascii="Times New Roman" w:hAnsi="Times New Roman" w:cs="Times New Roman"/>
        </w:rPr>
        <w:t xml:space="preserve">alabil, scris, al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00412CBB" w:rsidRPr="00370A38">
        <w:rPr>
          <w:rFonts w:ascii="Times New Roman" w:hAnsi="Times New Roman" w:cs="Times New Roman"/>
        </w:rPr>
        <w:t>.</w:t>
      </w:r>
    </w:p>
    <w:p w14:paraId="1228ADA5" w14:textId="353189BE"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370A38">
        <w:rPr>
          <w:rFonts w:ascii="Times New Roman" w:hAnsi="Times New Roman" w:cs="Times New Roman"/>
        </w:rPr>
        <w:t xml:space="preserve">depuse </w:t>
      </w:r>
      <w:r w:rsidRPr="00370A38">
        <w:rPr>
          <w:rFonts w:ascii="Times New Roman" w:hAnsi="Times New Roman" w:cs="Times New Roman"/>
        </w:rPr>
        <w:t>pentru atribuirea acestui Contract. Contractul/Contractele de Subcontractare se constituie anexă la Contract, făcând parte integrantă din acesta.</w:t>
      </w:r>
    </w:p>
    <w:p w14:paraId="55C937CD" w14:textId="35B4FEEE"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are dreptul de a solicita </w:t>
      </w:r>
      <w:r w:rsidR="0046149B">
        <w:rPr>
          <w:rFonts w:ascii="Times New Roman" w:hAnsi="Times New Roman" w:cs="Times New Roman"/>
        </w:rPr>
        <w:t>Autorității</w:t>
      </w:r>
      <w:r w:rsidR="00E505D2" w:rsidRPr="00370A38">
        <w:rPr>
          <w:rFonts w:ascii="Times New Roman" w:hAnsi="Times New Roman" w:cs="Times New Roman"/>
        </w:rPr>
        <w:t xml:space="preserve"> contractante</w:t>
      </w:r>
      <w:r w:rsidRPr="00370A38">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înainte de încheierea unui nou Contract de Subcontractare. Solicitarea în scris în vederea obținerii aprobării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370A38">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370A38">
        <w:rPr>
          <w:rFonts w:ascii="Times New Roman" w:hAnsi="Times New Roman" w:cs="Times New Roman"/>
        </w:rPr>
        <w:t>.</w:t>
      </w:r>
    </w:p>
    <w:p w14:paraId="5B192DFC" w14:textId="7F3E54E8" w:rsidR="00412CBB" w:rsidRPr="00370A38" w:rsidRDefault="009D72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E505D2" w:rsidRPr="00370A38">
        <w:rPr>
          <w:rFonts w:ascii="Times New Roman" w:hAnsi="Times New Roman" w:cs="Times New Roman"/>
        </w:rPr>
        <w:t>contractantă</w:t>
      </w:r>
      <w:r w:rsidR="0070355F" w:rsidRPr="00370A38">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se obligă să încheie Contracte de Subcontractare doar cu Subcontractanții care </w:t>
      </w:r>
      <w:r w:rsidR="00A65ED1" w:rsidRPr="00370A38">
        <w:rPr>
          <w:rFonts w:ascii="Times New Roman" w:hAnsi="Times New Roman" w:cs="Times New Roman"/>
        </w:rPr>
        <w:t>își exprimă</w:t>
      </w:r>
      <w:r w:rsidRPr="00370A38">
        <w:rPr>
          <w:rFonts w:ascii="Times New Roman" w:hAnsi="Times New Roman" w:cs="Times New Roman"/>
        </w:rPr>
        <w:t xml:space="preserve"> acord</w:t>
      </w:r>
      <w:r w:rsidR="00A65ED1" w:rsidRPr="00370A38">
        <w:rPr>
          <w:rFonts w:ascii="Times New Roman" w:hAnsi="Times New Roman" w:cs="Times New Roman"/>
        </w:rPr>
        <w:t>ul cu privire la</w:t>
      </w:r>
      <w:r w:rsidRPr="00370A38">
        <w:rPr>
          <w:rFonts w:ascii="Times New Roman" w:hAnsi="Times New Roman" w:cs="Times New Roman"/>
        </w:rPr>
        <w:t xml:space="preserve"> obligațiile contractuale asumate de către Contractant prin prezentul Contract.</w:t>
      </w:r>
    </w:p>
    <w:p w14:paraId="5A69CD87" w14:textId="6CA70666"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Niciun Contract de Subcontractare nu creează raporturi contractuale între Subcontractant și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Contractantul este pe deplin răspunzător față de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15057313" w:rsidR="00412CBB"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un Subcontractant nu reușește să își execute obligațiile contractuale,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fie să preia el însuși partea din Contract care a fost subcontractată.</w:t>
      </w:r>
    </w:p>
    <w:p w14:paraId="6FE855F3" w14:textId="77777777" w:rsidR="00CF1770"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124766F5" w:rsidR="00A26812"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 xml:space="preserve">Orice schimbare a Subcontractantului fără aprobarea prealabilă în scris a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la </w:t>
      </w:r>
      <w:r w:rsidR="00A702F4" w:rsidRPr="00370A38">
        <w:rPr>
          <w:rFonts w:ascii="Times New Roman" w:hAnsi="Times New Roman" w:cs="Times New Roman"/>
        </w:rPr>
        <w:t>rezoluțiune/</w:t>
      </w:r>
      <w:r w:rsidRPr="00370A38">
        <w:rPr>
          <w:rFonts w:ascii="Times New Roman" w:hAnsi="Times New Roman" w:cs="Times New Roman"/>
        </w:rPr>
        <w:t>reziliere</w:t>
      </w:r>
      <w:r w:rsidR="00A702F4" w:rsidRPr="00370A38">
        <w:rPr>
          <w:rFonts w:ascii="Times New Roman" w:hAnsi="Times New Roman" w:cs="Times New Roman"/>
        </w:rPr>
        <w:t xml:space="preserve"> </w:t>
      </w:r>
      <w:r w:rsidR="001E14BA" w:rsidRPr="00370A38">
        <w:rPr>
          <w:rFonts w:ascii="Times New Roman" w:hAnsi="Times New Roman" w:cs="Times New Roman"/>
        </w:rPr>
        <w:t xml:space="preserve">conform Codului Civil </w:t>
      </w:r>
      <w:r w:rsidRPr="00370A38">
        <w:rPr>
          <w:rFonts w:ascii="Times New Roman" w:hAnsi="Times New Roman" w:cs="Times New Roman"/>
        </w:rPr>
        <w:t>a Contractului și obținerea de despăgubiri din partea Contractantului.</w:t>
      </w:r>
    </w:p>
    <w:p w14:paraId="41DC4068" w14:textId="05DBC29A" w:rsidR="00891515"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orice moment, pe perioada derulării Contractului, Contractantul trebuie să se asigure că Subcontractantul/Subcontractanții nu afectează drepturile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în temeiul prezentului Contract.</w:t>
      </w:r>
    </w:p>
    <w:p w14:paraId="2FFBA6EC" w14:textId="7D316C95" w:rsidR="00891515" w:rsidRPr="00370A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orice moment, pe perioada derulării Contractului,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poate solicita Contractantului să înlocuiască un Subcontractant care se află în una dintre situațiile de excludere specificate în Lege</w:t>
      </w:r>
      <w:r w:rsidR="00AE2F86" w:rsidRPr="00370A38">
        <w:rPr>
          <w:rFonts w:ascii="Times New Roman" w:hAnsi="Times New Roman" w:cs="Times New Roman"/>
        </w:rPr>
        <w:t xml:space="preserve"> la momentul atribuirii contractului</w:t>
      </w:r>
      <w:r w:rsidRPr="00370A38">
        <w:rPr>
          <w:rFonts w:ascii="Times New Roman" w:hAnsi="Times New Roman" w:cs="Times New Roman"/>
        </w:rPr>
        <w:t>.</w:t>
      </w:r>
    </w:p>
    <w:p w14:paraId="08AAF88E" w14:textId="1786AADE" w:rsidR="0070355F" w:rsidRPr="00370A38"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w:t>
      </w:r>
      <w:r w:rsidR="0070355F" w:rsidRPr="00370A38">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370A38" w:rsidRDefault="0070355F" w:rsidP="00F2738B">
      <w:pPr>
        <w:pStyle w:val="ListParagraph"/>
        <w:numPr>
          <w:ilvl w:val="0"/>
          <w:numId w:val="109"/>
        </w:numPr>
        <w:spacing w:before="120" w:after="120" w:line="276" w:lineRule="auto"/>
        <w:jc w:val="both"/>
        <w:rPr>
          <w:rFonts w:ascii="Times New Roman" w:hAnsi="Times New Roman" w:cs="Times New Roman"/>
        </w:rPr>
      </w:pPr>
      <w:r w:rsidRPr="00370A38">
        <w:rPr>
          <w:rFonts w:ascii="Times New Roman" w:hAnsi="Times New Roman" w:cs="Times New Roman"/>
        </w:rPr>
        <w:t>această opțiune este inclusă explicit în Contractul de Subcontractare constituit ca anexă la Contract și făcând parte integrantă din acesta;</w:t>
      </w:r>
    </w:p>
    <w:p w14:paraId="0E7FFB33" w14:textId="132A3075" w:rsidR="0070355F" w:rsidRPr="00370A38" w:rsidRDefault="0070355F" w:rsidP="00F2738B">
      <w:pPr>
        <w:pStyle w:val="ListParagraph"/>
        <w:numPr>
          <w:ilvl w:val="0"/>
          <w:numId w:val="109"/>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Contractul de Subcontractare include la rândul său o anexă explicită și specifică privind modalitatea în care se efectuează plata directă de către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către Subcontractant și care precizează toate și fiecare dintre elementele de mai jos:</w:t>
      </w:r>
    </w:p>
    <w:p w14:paraId="119CFEB2" w14:textId="6781CC81" w:rsidR="00891515" w:rsidRPr="00370A38"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370A38">
        <w:rPr>
          <w:rFonts w:ascii="Times New Roman" w:hAnsi="Times New Roman" w:cs="Times New Roman"/>
        </w:rPr>
        <w:t>partea din Contract/activitate realizată de Subcontractant astfel cum trebuie specificată în factura prezentată la plată,</w:t>
      </w:r>
    </w:p>
    <w:p w14:paraId="07C19EF4" w14:textId="5DFB2BEE" w:rsidR="00891515" w:rsidRPr="00370A38"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370A38">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p w14:paraId="355A42D5" w14:textId="751D7B3B" w:rsidR="00891515" w:rsidRPr="00370A38"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370A38">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așa cum sunt acestea detaliate în Contract,</w:t>
      </w:r>
    </w:p>
    <w:p w14:paraId="1C0D612C" w14:textId="77777777" w:rsidR="00891515" w:rsidRPr="00370A38"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370A38">
        <w:rPr>
          <w:rFonts w:ascii="Times New Roman" w:hAnsi="Times New Roman" w:cs="Times New Roman"/>
        </w:rPr>
        <w:t>stabilește condițiile în care se materializează opțiunea de plată directă,</w:t>
      </w:r>
    </w:p>
    <w:p w14:paraId="5A014284" w14:textId="485596EC" w:rsidR="0070355F"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370A38">
        <w:rPr>
          <w:rFonts w:ascii="Times New Roman" w:hAnsi="Times New Roman" w:cs="Times New Roman"/>
        </w:rPr>
        <w:t>precizează contul bancar al Subcontractantului.</w:t>
      </w:r>
    </w:p>
    <w:p w14:paraId="22A40C54" w14:textId="77777777" w:rsidR="00585997" w:rsidRPr="00370A38" w:rsidRDefault="00585997" w:rsidP="00585997">
      <w:pPr>
        <w:pStyle w:val="ListParagraph"/>
        <w:spacing w:before="120" w:after="120" w:line="276" w:lineRule="auto"/>
        <w:ind w:left="1418"/>
        <w:jc w:val="both"/>
        <w:rPr>
          <w:rFonts w:ascii="Times New Roman" w:hAnsi="Times New Roman" w:cs="Times New Roman"/>
        </w:rPr>
      </w:pPr>
    </w:p>
    <w:p w14:paraId="004D9D8A" w14:textId="4AD32E4D" w:rsidR="006377EB" w:rsidRPr="00370A38" w:rsidRDefault="00B643A4" w:rsidP="00B643A4">
      <w:pPr>
        <w:jc w:val="both"/>
        <w:rPr>
          <w:rFonts w:ascii="Times New Roman" w:hAnsi="Times New Roman" w:cs="Times New Roman"/>
          <w:b/>
          <w:bCs/>
        </w:rPr>
      </w:pPr>
      <w:r w:rsidRPr="00370A38">
        <w:rPr>
          <w:rFonts w:ascii="Times New Roman" w:hAnsi="Times New Roman" w:cs="Times New Roman"/>
          <w:b/>
          <w:bCs/>
        </w:rPr>
        <w:t xml:space="preserve">16. </w:t>
      </w:r>
      <w:r w:rsidR="00585997">
        <w:rPr>
          <w:rFonts w:ascii="Times New Roman" w:hAnsi="Times New Roman" w:cs="Times New Roman"/>
          <w:b/>
          <w:bCs/>
        </w:rPr>
        <w:t xml:space="preserve"> </w:t>
      </w:r>
      <w:r w:rsidR="007E5AD9" w:rsidRPr="00370A38">
        <w:rPr>
          <w:rFonts w:ascii="Times New Roman" w:hAnsi="Times New Roman" w:cs="Times New Roman"/>
          <w:b/>
          <w:bCs/>
        </w:rPr>
        <w:t>CESIUNEA</w:t>
      </w:r>
    </w:p>
    <w:p w14:paraId="480A49D7" w14:textId="7CD5FF36" w:rsidR="00B643A4" w:rsidRPr="00A3679A" w:rsidRDefault="00B643A4" w:rsidP="00B643A4">
      <w:pPr>
        <w:jc w:val="both"/>
        <w:rPr>
          <w:rFonts w:ascii="Times New Roman" w:hAnsi="Times New Roman" w:cs="Times New Roman"/>
        </w:rPr>
      </w:pPr>
      <w:r w:rsidRPr="00A3679A">
        <w:rPr>
          <w:rFonts w:ascii="Times New Roman" w:hAnsi="Times New Roman" w:cs="Times New Roman"/>
          <w:b/>
          <w:bCs/>
        </w:rPr>
        <w:t>16.1.</w:t>
      </w:r>
      <w:r w:rsidRPr="00A3679A">
        <w:rPr>
          <w:rFonts w:ascii="Times New Roman" w:hAnsi="Times New Roman" w:cs="Times New Roman"/>
        </w:rPr>
        <w:t xml:space="preserve"> Cesiunea drepturilor derivate din prezentul contract poate fi realizată în condițiile și termenii</w:t>
      </w:r>
      <w:r w:rsidR="000504EA">
        <w:rPr>
          <w:rFonts w:ascii="Times New Roman" w:hAnsi="Times New Roman" w:cs="Times New Roman"/>
        </w:rPr>
        <w:t xml:space="preserve"> prevăzuți de Legea nr. 98/2016</w:t>
      </w:r>
      <w:r w:rsidRPr="00A3679A">
        <w:rPr>
          <w:rFonts w:ascii="Times New Roman" w:hAnsi="Times New Roman" w:cs="Times New Roman"/>
        </w:rPr>
        <w:t xml:space="preserve">, cu respectarea dispozițiilor art. 1.566-1.586 Cod Civil. Contractul de cesiune de creanță produce efecte față de </w:t>
      </w:r>
      <w:r w:rsidR="009D7215" w:rsidRPr="00A3679A">
        <w:rPr>
          <w:rFonts w:ascii="Times New Roman" w:hAnsi="Times New Roman" w:cs="Times New Roman"/>
        </w:rPr>
        <w:t xml:space="preserve">Autoritatea </w:t>
      </w:r>
      <w:r w:rsidRPr="00A3679A">
        <w:rPr>
          <w:rFonts w:ascii="Times New Roman" w:hAnsi="Times New Roman" w:cs="Times New Roman"/>
        </w:rPr>
        <w:t xml:space="preserve">contractantă doar de la momentul acceptării în scris a acesteia. Plata făcută către Contractant anterior acceptării cesiunii de creanță este valabilă, iar </w:t>
      </w:r>
      <w:r w:rsidR="009D7215" w:rsidRPr="00A3679A">
        <w:rPr>
          <w:rFonts w:ascii="Times New Roman" w:hAnsi="Times New Roman" w:cs="Times New Roman"/>
        </w:rPr>
        <w:t xml:space="preserve">Autorității </w:t>
      </w:r>
      <w:r w:rsidRPr="00A3679A">
        <w:rPr>
          <w:rFonts w:ascii="Times New Roman" w:hAnsi="Times New Roman" w:cs="Times New Roman"/>
        </w:rPr>
        <w:t>contractante nu îi poate fi opus contractul de cesiune de creanță.</w:t>
      </w:r>
    </w:p>
    <w:p w14:paraId="4DBF8BA1" w14:textId="6E11EF02" w:rsidR="00B643A4" w:rsidRPr="00A3679A" w:rsidRDefault="00B643A4" w:rsidP="00B643A4">
      <w:pPr>
        <w:jc w:val="both"/>
        <w:rPr>
          <w:rFonts w:ascii="Times New Roman" w:hAnsi="Times New Roman" w:cs="Times New Roman"/>
        </w:rPr>
      </w:pPr>
      <w:r w:rsidRPr="00A3679A">
        <w:rPr>
          <w:rFonts w:ascii="Times New Roman" w:hAnsi="Times New Roman" w:cs="Times New Roman"/>
          <w:b/>
          <w:bCs/>
        </w:rPr>
        <w:t>16.2.</w:t>
      </w:r>
      <w:r w:rsidRPr="00A3679A">
        <w:rPr>
          <w:rFonts w:ascii="Times New Roman" w:hAnsi="Times New Roman" w:cs="Times New Roman"/>
        </w:rPr>
        <w:t xml:space="preserve"> Contractantul are obligația de a nu transfera total sau parțial obligațiile sale asumate prin contract, fără să obțină, în prealabil, acordul scris al </w:t>
      </w:r>
      <w:r w:rsidR="009D7215" w:rsidRPr="00A3679A">
        <w:rPr>
          <w:rFonts w:ascii="Times New Roman" w:hAnsi="Times New Roman" w:cs="Times New Roman"/>
        </w:rPr>
        <w:t xml:space="preserve">Autorității </w:t>
      </w:r>
      <w:r w:rsidRPr="00A3679A">
        <w:rPr>
          <w:rFonts w:ascii="Times New Roman" w:hAnsi="Times New Roman" w:cs="Times New Roman"/>
        </w:rPr>
        <w:t>contractante</w:t>
      </w:r>
      <w:bookmarkStart w:id="1" w:name="_Hlk85046443"/>
      <w:r w:rsidRPr="00A3679A">
        <w:rPr>
          <w:rFonts w:ascii="Times New Roman" w:hAnsi="Times New Roman" w:cs="Times New Roman"/>
        </w:rPr>
        <w:t xml:space="preserve">. Contractantul este obligat să îi notifice </w:t>
      </w:r>
      <w:r w:rsidR="009D7215" w:rsidRPr="00A3679A">
        <w:rPr>
          <w:rFonts w:ascii="Times New Roman" w:hAnsi="Times New Roman" w:cs="Times New Roman"/>
        </w:rPr>
        <w:t xml:space="preserve">Autorității </w:t>
      </w:r>
      <w:r w:rsidRPr="00A3679A">
        <w:rPr>
          <w:rFonts w:ascii="Times New Roman" w:hAnsi="Times New Roman" w:cs="Times New Roman"/>
        </w:rPr>
        <w:t xml:space="preserve">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9D7215" w:rsidRPr="00A3679A">
        <w:rPr>
          <w:rFonts w:ascii="Times New Roman" w:hAnsi="Times New Roman" w:cs="Times New Roman"/>
        </w:rPr>
        <w:t xml:space="preserve">Autorității </w:t>
      </w:r>
      <w:r w:rsidRPr="00A3679A">
        <w:rPr>
          <w:rFonts w:ascii="Times New Roman" w:hAnsi="Times New Roman" w:cs="Times New Roman"/>
        </w:rPr>
        <w:t xml:space="preserve">contractante nu produce niciun efect. </w:t>
      </w:r>
    </w:p>
    <w:p w14:paraId="485C871D" w14:textId="69EA8CCB" w:rsidR="00B643A4" w:rsidRPr="00370A38" w:rsidRDefault="00B643A4" w:rsidP="00B643A4">
      <w:pPr>
        <w:jc w:val="both"/>
        <w:rPr>
          <w:rFonts w:ascii="Times New Roman" w:hAnsi="Times New Roman" w:cs="Times New Roman"/>
        </w:rPr>
      </w:pPr>
      <w:r w:rsidRPr="00370A38">
        <w:rPr>
          <w:rFonts w:ascii="Times New Roman" w:hAnsi="Times New Roman" w:cs="Times New Roman"/>
          <w:b/>
          <w:bCs/>
        </w:rPr>
        <w:t>16.3.</w:t>
      </w:r>
      <w:r w:rsidRPr="00370A38">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009D7215" w:rsidRPr="00A3679A">
        <w:rPr>
          <w:rFonts w:ascii="Times New Roman" w:hAnsi="Times New Roman" w:cs="Times New Roman"/>
        </w:rPr>
        <w:t xml:space="preserve">Autoritatea </w:t>
      </w:r>
      <w:r w:rsidRPr="00A3679A">
        <w:rPr>
          <w:rFonts w:ascii="Times New Roman" w:hAnsi="Times New Roman" w:cs="Times New Roman"/>
        </w:rPr>
        <w:t>contractantă are</w:t>
      </w:r>
      <w:r w:rsidRPr="00370A38">
        <w:rPr>
          <w:rFonts w:ascii="Times New Roman" w:hAnsi="Times New Roman" w:cs="Times New Roman"/>
        </w:rPr>
        <w:t xml:space="preserv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0AF497E" w:rsidR="00B643A4" w:rsidRPr="00A3679A" w:rsidRDefault="00B643A4" w:rsidP="00B643A4">
      <w:pPr>
        <w:jc w:val="both"/>
        <w:rPr>
          <w:rFonts w:ascii="Times New Roman" w:hAnsi="Times New Roman" w:cs="Times New Roman"/>
          <w:b/>
          <w:bCs/>
        </w:rPr>
      </w:pPr>
      <w:bookmarkStart w:id="2" w:name="_Hlk85046476"/>
      <w:bookmarkEnd w:id="1"/>
      <w:r w:rsidRPr="00A3679A">
        <w:rPr>
          <w:rFonts w:ascii="Times New Roman" w:hAnsi="Times New Roman" w:cs="Times New Roman"/>
          <w:b/>
          <w:bCs/>
        </w:rPr>
        <w:lastRenderedPageBreak/>
        <w:t xml:space="preserve">16.4. </w:t>
      </w:r>
      <w:r w:rsidRPr="00A3679A">
        <w:rPr>
          <w:rFonts w:ascii="Times New Roman" w:hAnsi="Times New Roman" w:cs="Times New Roman"/>
        </w:rPr>
        <w:t xml:space="preserve">Contractantul are obligația de a nu cesiona prezentul contract, fără să obțină, în prealabil, acordul scris al </w:t>
      </w:r>
      <w:r w:rsidR="009D7215" w:rsidRPr="00A3679A">
        <w:rPr>
          <w:rFonts w:ascii="Times New Roman" w:hAnsi="Times New Roman" w:cs="Times New Roman"/>
        </w:rPr>
        <w:t xml:space="preserve">Autorității </w:t>
      </w:r>
      <w:r w:rsidRPr="00A3679A">
        <w:rPr>
          <w:rFonts w:ascii="Times New Roman" w:hAnsi="Times New Roman" w:cs="Times New Roman"/>
        </w:rPr>
        <w:t xml:space="preserve">contractante. Contractantul este obligat să îi notifice </w:t>
      </w:r>
      <w:r w:rsidR="009D7215" w:rsidRPr="00A3679A">
        <w:rPr>
          <w:rFonts w:ascii="Times New Roman" w:hAnsi="Times New Roman" w:cs="Times New Roman"/>
        </w:rPr>
        <w:t xml:space="preserve">Autorității </w:t>
      </w:r>
      <w:r w:rsidRPr="00A3679A">
        <w:rPr>
          <w:rFonts w:ascii="Times New Roman" w:hAnsi="Times New Roman" w:cs="Times New Roman"/>
        </w:rPr>
        <w:t xml:space="preserve">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9D7215" w:rsidRPr="00A3679A">
        <w:rPr>
          <w:rFonts w:ascii="Times New Roman" w:hAnsi="Times New Roman" w:cs="Times New Roman"/>
        </w:rPr>
        <w:t xml:space="preserve">Autorității </w:t>
      </w:r>
      <w:r w:rsidRPr="00A3679A">
        <w:rPr>
          <w:rFonts w:ascii="Times New Roman" w:hAnsi="Times New Roman" w:cs="Times New Roman"/>
        </w:rPr>
        <w:t>contractante nu produce niciun efect.</w:t>
      </w:r>
    </w:p>
    <w:bookmarkEnd w:id="2"/>
    <w:p w14:paraId="584AEFB5" w14:textId="2DE7DA4B" w:rsidR="00B643A4" w:rsidRPr="00A3679A" w:rsidRDefault="00B643A4" w:rsidP="00B643A4">
      <w:pPr>
        <w:jc w:val="both"/>
        <w:rPr>
          <w:rFonts w:ascii="Times New Roman" w:hAnsi="Times New Roman" w:cs="Times New Roman"/>
        </w:rPr>
      </w:pPr>
      <w:r w:rsidRPr="00A3679A">
        <w:rPr>
          <w:rFonts w:ascii="Times New Roman" w:hAnsi="Times New Roman" w:cs="Times New Roman"/>
          <w:b/>
          <w:bCs/>
        </w:rPr>
        <w:t>16.5.</w:t>
      </w:r>
      <w:r w:rsidRPr="00A3679A">
        <w:rPr>
          <w:rFonts w:ascii="Times New Roman" w:hAnsi="Times New Roman" w:cs="Times New Roman"/>
        </w:rPr>
        <w:t xml:space="preserve"> Cesiunea contractului nu va exonera Contractantul de nicio responsabilitate privind garanția sau orice alte obligații asumate prin contract. </w:t>
      </w:r>
      <w:bookmarkStart w:id="3" w:name="_Hlk85046599"/>
      <w:r w:rsidR="009D7215" w:rsidRPr="00A3679A">
        <w:rPr>
          <w:rFonts w:ascii="Times New Roman" w:hAnsi="Times New Roman" w:cs="Times New Roman"/>
        </w:rPr>
        <w:t xml:space="preserve">Autoritatea </w:t>
      </w:r>
      <w:r w:rsidRPr="00A3679A">
        <w:rPr>
          <w:rFonts w:ascii="Times New Roman" w:hAnsi="Times New Roman" w:cs="Times New Roman"/>
        </w:rPr>
        <w:t xml:space="preserve">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A3679A" w:rsidRDefault="00B643A4" w:rsidP="00B643A4">
      <w:pPr>
        <w:jc w:val="both"/>
        <w:rPr>
          <w:rFonts w:ascii="Times New Roman" w:hAnsi="Times New Roman" w:cs="Times New Roman"/>
        </w:rPr>
      </w:pPr>
      <w:r w:rsidRPr="00A3679A">
        <w:rPr>
          <w:rFonts w:ascii="Times New Roman" w:hAnsi="Times New Roman" w:cs="Times New Roman"/>
          <w:b/>
          <w:bCs/>
        </w:rPr>
        <w:t>16.6.</w:t>
      </w:r>
      <w:r w:rsidRPr="00A3679A">
        <w:rPr>
          <w:rFonts w:ascii="Times New Roman" w:hAnsi="Times New Roman" w:cs="Times New Roman"/>
        </w:rPr>
        <w:t xml:space="preserve"> Prezentul contract poate fi cesionat în următoarele condiții:</w:t>
      </w:r>
    </w:p>
    <w:p w14:paraId="06C004B0" w14:textId="4E4E18EF" w:rsidR="00A3679A" w:rsidRDefault="00A3679A" w:rsidP="00A3679A">
      <w:pPr>
        <w:ind w:left="708"/>
        <w:jc w:val="both"/>
        <w:rPr>
          <w:rFonts w:ascii="Times New Roman" w:hAnsi="Times New Roman" w:cs="Times New Roman"/>
        </w:rPr>
      </w:pPr>
      <w:r>
        <w:rPr>
          <w:rFonts w:ascii="Times New Roman" w:hAnsi="Times New Roman" w:cs="Times New Roman"/>
        </w:rPr>
        <w:t xml:space="preserve">(i) </w:t>
      </w:r>
      <w:r w:rsidR="00B643A4" w:rsidRPr="00A3679A">
        <w:rPr>
          <w:rFonts w:ascii="Times New Roman" w:hAnsi="Times New Roman" w:cs="Times New Roman"/>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w:t>
      </w:r>
    </w:p>
    <w:p w14:paraId="18AA0E8F" w14:textId="12258BA2" w:rsidR="00B643A4" w:rsidRPr="00A3679A" w:rsidRDefault="00A3679A" w:rsidP="00A3679A">
      <w:pPr>
        <w:ind w:left="708"/>
        <w:jc w:val="both"/>
        <w:rPr>
          <w:rFonts w:ascii="Times New Roman" w:hAnsi="Times New Roman" w:cs="Times New Roman"/>
        </w:rPr>
      </w:pPr>
      <w:r>
        <w:rPr>
          <w:rFonts w:ascii="Times New Roman" w:hAnsi="Times New Roman" w:cs="Times New Roman"/>
        </w:rPr>
        <w:t xml:space="preserve">(ii) </w:t>
      </w:r>
      <w:r w:rsidR="00B643A4" w:rsidRPr="00A3679A">
        <w:rPr>
          <w:rFonts w:ascii="Times New Roman" w:hAnsi="Times New Roman" w:cs="Times New Roman"/>
        </w:rPr>
        <w:t xml:space="preserve">în măsura în care Contractul este cesionat subcontractantului/subcontractanților, iar </w:t>
      </w:r>
      <w:r w:rsidR="009D7215" w:rsidRPr="00A3679A">
        <w:rPr>
          <w:rFonts w:ascii="Times New Roman" w:hAnsi="Times New Roman" w:cs="Times New Roman"/>
        </w:rPr>
        <w:t xml:space="preserve">Autoritatea </w:t>
      </w:r>
      <w:r w:rsidR="00B643A4" w:rsidRPr="00A3679A">
        <w:rPr>
          <w:rFonts w:ascii="Times New Roman" w:hAnsi="Times New Roman" w:cs="Times New Roman"/>
        </w:rPr>
        <w:t xml:space="preserve">contractantă își asumă obligațiile derivate din prezentul contract față de acesta/aceștia, iar subcontractantul/subcontractanții își asumă obligațiile din prezentul contract stabilite în sarcina Contractantului față de </w:t>
      </w:r>
      <w:r w:rsidR="009D7215" w:rsidRPr="00A3679A">
        <w:rPr>
          <w:rFonts w:ascii="Times New Roman" w:hAnsi="Times New Roman" w:cs="Times New Roman"/>
        </w:rPr>
        <w:t xml:space="preserve">Autoritatea </w:t>
      </w:r>
      <w:r w:rsidR="00B643A4" w:rsidRPr="00A3679A">
        <w:rPr>
          <w:rFonts w:ascii="Times New Roman" w:hAnsi="Times New Roman" w:cs="Times New Roman"/>
        </w:rPr>
        <w:t xml:space="preserve">contractantă. </w:t>
      </w:r>
    </w:p>
    <w:p w14:paraId="4EFD3DDE" w14:textId="772C3CAC" w:rsidR="00B643A4" w:rsidRPr="00A3679A" w:rsidRDefault="00B643A4" w:rsidP="00A3679A">
      <w:pPr>
        <w:pStyle w:val="ListParagraph"/>
        <w:numPr>
          <w:ilvl w:val="0"/>
          <w:numId w:val="109"/>
        </w:numPr>
        <w:jc w:val="both"/>
        <w:rPr>
          <w:rFonts w:ascii="Times New Roman" w:hAnsi="Times New Roman" w:cs="Times New Roman"/>
        </w:rPr>
      </w:pPr>
      <w:r w:rsidRPr="00A3679A">
        <w:rPr>
          <w:rFonts w:ascii="Times New Roman" w:hAnsi="Times New Roman" w:cs="Times New Roman"/>
        </w:rPr>
        <w:t xml:space="preserve">în măsura în care contractul este cesionat terțului susținător, iar </w:t>
      </w:r>
      <w:r w:rsidR="009D7215" w:rsidRPr="00A3679A">
        <w:rPr>
          <w:rFonts w:ascii="Times New Roman" w:hAnsi="Times New Roman" w:cs="Times New Roman"/>
        </w:rPr>
        <w:t xml:space="preserve">Autoritatea </w:t>
      </w:r>
      <w:r w:rsidRPr="00A3679A">
        <w:rPr>
          <w:rFonts w:ascii="Times New Roman" w:hAnsi="Times New Roman" w:cs="Times New Roman"/>
        </w:rPr>
        <w:t xml:space="preserve">contractantă își asumă obligațiile derivate din prezentul contract față de acesta, iar terțul susținător își asumă obligațiile din prezentul contract stabilite în sarcina Contractantului față de </w:t>
      </w:r>
      <w:r w:rsidR="009D7215" w:rsidRPr="00A3679A">
        <w:rPr>
          <w:rFonts w:ascii="Times New Roman" w:hAnsi="Times New Roman" w:cs="Times New Roman"/>
        </w:rPr>
        <w:t xml:space="preserve">Autoritatea </w:t>
      </w:r>
      <w:r w:rsidRPr="00A3679A">
        <w:rPr>
          <w:rFonts w:ascii="Times New Roman" w:hAnsi="Times New Roman" w:cs="Times New Roman"/>
        </w:rPr>
        <w:t xml:space="preserve">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w:t>
      </w:r>
      <w:r w:rsidR="00A3679A">
        <w:rPr>
          <w:rFonts w:ascii="Times New Roman" w:hAnsi="Times New Roman" w:cs="Times New Roman"/>
        </w:rPr>
        <w:t>.</w:t>
      </w:r>
    </w:p>
    <w:p w14:paraId="0BF2EE65" w14:textId="318B088E" w:rsidR="00B643A4" w:rsidRPr="00370A38" w:rsidRDefault="00B643A4" w:rsidP="00B643A4">
      <w:pPr>
        <w:jc w:val="both"/>
        <w:rPr>
          <w:rFonts w:ascii="Times New Roman" w:hAnsi="Times New Roman" w:cs="Times New Roman"/>
        </w:rPr>
      </w:pPr>
      <w:bookmarkStart w:id="4" w:name="_Hlk85788059"/>
      <w:r w:rsidRPr="00370A38">
        <w:rPr>
          <w:rFonts w:ascii="Times New Roman" w:hAnsi="Times New Roman" w:cs="Times New Roman"/>
        </w:rPr>
        <w:t>Clau</w:t>
      </w:r>
      <w:r w:rsidR="00DD0375" w:rsidRPr="00370A38">
        <w:rPr>
          <w:rFonts w:ascii="Times New Roman" w:hAnsi="Times New Roman" w:cs="Times New Roman"/>
        </w:rPr>
        <w:t>za</w:t>
      </w:r>
      <w:r w:rsidRPr="00370A38">
        <w:rPr>
          <w:rFonts w:ascii="Times New Roman" w:hAnsi="Times New Roman" w:cs="Times New Roman"/>
        </w:rPr>
        <w:t xml:space="preserve"> prevăzut</w:t>
      </w:r>
      <w:r w:rsidR="00DD0375" w:rsidRPr="00370A38">
        <w:rPr>
          <w:rFonts w:ascii="Times New Roman" w:hAnsi="Times New Roman" w:cs="Times New Roman"/>
        </w:rPr>
        <w:t>ă</w:t>
      </w:r>
      <w:r w:rsidRPr="00370A38">
        <w:rPr>
          <w:rFonts w:ascii="Times New Roman" w:hAnsi="Times New Roman" w:cs="Times New Roman"/>
        </w:rPr>
        <w:t xml:space="preserve"> la pct. </w:t>
      </w:r>
      <w:r w:rsidR="00A3679A">
        <w:rPr>
          <w:rFonts w:ascii="Times New Roman" w:hAnsi="Times New Roman" w:cs="Times New Roman"/>
        </w:rPr>
        <w:t>(iii)</w:t>
      </w:r>
      <w:r w:rsidR="00DD0375" w:rsidRPr="00370A38">
        <w:rPr>
          <w:rFonts w:ascii="Times New Roman" w:hAnsi="Times New Roman" w:cs="Times New Roman"/>
        </w:rPr>
        <w:t xml:space="preserve"> </w:t>
      </w:r>
      <w:r w:rsidRPr="00370A38">
        <w:rPr>
          <w:rFonts w:ascii="Times New Roman" w:hAnsi="Times New Roman" w:cs="Times New Roman"/>
        </w:rPr>
        <w:t xml:space="preserve"> reprezintă clauze de revizuire a contractului, astfel cum ele sunt definite de art. 221 alin. (1) lit. d)</w:t>
      </w:r>
      <w:r w:rsidR="00A3679A">
        <w:rPr>
          <w:rFonts w:ascii="Times New Roman" w:hAnsi="Times New Roman" w:cs="Times New Roman"/>
        </w:rPr>
        <w:t xml:space="preserve"> pct. (i) din Legea nr. 98/2016</w:t>
      </w:r>
      <w:r w:rsidRPr="00370A38">
        <w:rPr>
          <w:rFonts w:ascii="Times New Roman" w:hAnsi="Times New Roman" w:cs="Times New Roman"/>
        </w:rPr>
        <w:t>.</w:t>
      </w:r>
    </w:p>
    <w:bookmarkEnd w:id="4"/>
    <w:p w14:paraId="01B042BB" w14:textId="1180B785" w:rsidR="00B643A4" w:rsidRPr="00370A38" w:rsidRDefault="00B643A4" w:rsidP="00B643A4">
      <w:pPr>
        <w:jc w:val="both"/>
        <w:rPr>
          <w:rFonts w:ascii="Times New Roman" w:hAnsi="Times New Roman" w:cs="Times New Roman"/>
        </w:rPr>
      </w:pPr>
      <w:r w:rsidRPr="00370A38">
        <w:rPr>
          <w:rFonts w:ascii="Times New Roman" w:hAnsi="Times New Roman" w:cs="Times New Roman"/>
          <w:b/>
          <w:bCs/>
        </w:rPr>
        <w:t>16.7.</w:t>
      </w:r>
      <w:r w:rsidRPr="00370A38">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w:t>
      </w:r>
      <w:r w:rsidR="009D7215">
        <w:rPr>
          <w:rFonts w:ascii="Times New Roman" w:hAnsi="Times New Roman" w:cs="Times New Roman"/>
        </w:rPr>
        <w:t xml:space="preserve">Autoritatea </w:t>
      </w:r>
      <w:r w:rsidRPr="00370A38">
        <w:rPr>
          <w:rFonts w:ascii="Times New Roman" w:hAnsi="Times New Roman" w:cs="Times New Roman"/>
        </w:rPr>
        <w:t>contractantă.</w:t>
      </w:r>
    </w:p>
    <w:p w14:paraId="61FCAF96" w14:textId="754BB4B2" w:rsidR="00B643A4" w:rsidRDefault="00B643A4" w:rsidP="00B643A4">
      <w:pPr>
        <w:jc w:val="both"/>
        <w:rPr>
          <w:rFonts w:ascii="Times New Roman" w:hAnsi="Times New Roman" w:cs="Times New Roman"/>
        </w:rPr>
      </w:pPr>
      <w:r w:rsidRPr="00370A38">
        <w:rPr>
          <w:rFonts w:ascii="Times New Roman" w:hAnsi="Times New Roman" w:cs="Times New Roman"/>
          <w:b/>
          <w:bCs/>
        </w:rPr>
        <w:t>16.8.</w:t>
      </w:r>
      <w:r w:rsidRPr="00370A38">
        <w:rPr>
          <w:rFonts w:ascii="Times New Roman" w:hAnsi="Times New Roman" w:cs="Times New Roman"/>
        </w:rPr>
        <w:t xml:space="preserve"> În cazul încetării anticipate a contractului, Contractantul cesionează </w:t>
      </w:r>
      <w:r w:rsidR="009D7215">
        <w:rPr>
          <w:rFonts w:ascii="Times New Roman" w:hAnsi="Times New Roman" w:cs="Times New Roman"/>
        </w:rPr>
        <w:t xml:space="preserve">Autorității </w:t>
      </w:r>
      <w:r w:rsidRPr="00370A38">
        <w:rPr>
          <w:rFonts w:ascii="Times New Roman" w:hAnsi="Times New Roman" w:cs="Times New Roman"/>
        </w:rPr>
        <w:t>contractante contractele încheiate cu Subcontractanții.</w:t>
      </w:r>
    </w:p>
    <w:p w14:paraId="4783F7F9" w14:textId="77777777" w:rsidR="00585997" w:rsidRPr="00370A38" w:rsidRDefault="00585997" w:rsidP="00B643A4">
      <w:pPr>
        <w:jc w:val="both"/>
        <w:rPr>
          <w:rFonts w:ascii="Times New Roman" w:hAnsi="Times New Roman" w:cs="Times New Roman"/>
        </w:rPr>
      </w:pPr>
    </w:p>
    <w:p w14:paraId="0C85D5E2" w14:textId="2CCCE0A7" w:rsidR="00CE2202" w:rsidRPr="00370A38" w:rsidRDefault="00CE2202" w:rsidP="0055701B">
      <w:pPr>
        <w:jc w:val="both"/>
        <w:rPr>
          <w:rFonts w:ascii="Times New Roman" w:hAnsi="Times New Roman" w:cs="Times New Roman"/>
          <w:b/>
          <w:bCs/>
        </w:rPr>
      </w:pPr>
      <w:r w:rsidRPr="00370A38">
        <w:rPr>
          <w:rFonts w:ascii="Times New Roman" w:hAnsi="Times New Roman" w:cs="Times New Roman"/>
          <w:b/>
          <w:bCs/>
        </w:rPr>
        <w:t>17.</w:t>
      </w:r>
      <w:r w:rsidR="00585997">
        <w:rPr>
          <w:rFonts w:ascii="Times New Roman" w:hAnsi="Times New Roman" w:cs="Times New Roman"/>
          <w:b/>
          <w:bCs/>
        </w:rPr>
        <w:t xml:space="preserve"> </w:t>
      </w:r>
      <w:r w:rsidR="007E5AD9" w:rsidRPr="00370A38">
        <w:rPr>
          <w:rFonts w:ascii="Times New Roman" w:hAnsi="Times New Roman" w:cs="Times New Roman"/>
          <w:b/>
          <w:bCs/>
        </w:rPr>
        <w:t>CONFIDENŢIALITATEA INFORMAȚIILOR ȘI PROTECȚIA DATELOR CU CARACTER PERSONAL</w:t>
      </w:r>
    </w:p>
    <w:p w14:paraId="056AE76B"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17.1.</w:t>
      </w:r>
      <w:r w:rsidRPr="00370A38">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227CDCF4"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17.2.</w:t>
      </w:r>
      <w:r w:rsidRPr="00370A38">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w:t>
      </w:r>
      <w:r w:rsidR="009D7215">
        <w:rPr>
          <w:rFonts w:ascii="Times New Roman" w:hAnsi="Times New Roman" w:cs="Times New Roman"/>
        </w:rPr>
        <w:t xml:space="preserve">Autorității </w:t>
      </w:r>
      <w:r w:rsidRPr="00370A38">
        <w:rPr>
          <w:rFonts w:ascii="Times New Roman" w:hAnsi="Times New Roman" w:cs="Times New Roman"/>
        </w:rPr>
        <w:t>contractante de a furniza aceste informați.</w:t>
      </w:r>
    </w:p>
    <w:p w14:paraId="3D54A55E"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17.3.</w:t>
      </w:r>
      <w:r w:rsidRPr="00370A38">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w:t>
      </w:r>
      <w:r w:rsidRPr="00370A38">
        <w:rPr>
          <w:rFonts w:ascii="Times New Roman" w:hAnsi="Times New Roman" w:cs="Times New Roman"/>
        </w:rPr>
        <w:lastRenderedPageBreak/>
        <w:t>privește prelucrarea datelor cu caracter personal și privind libera circulație a acestor date și de abrogare a Directivei 95/46/CE (“GDPR”).</w:t>
      </w:r>
    </w:p>
    <w:p w14:paraId="7358EA47"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17.4.</w:t>
      </w:r>
      <w:r w:rsidRPr="00370A38">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17.5</w:t>
      </w:r>
      <w:r w:rsidRPr="00370A38">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17.6</w:t>
      </w:r>
      <w:r w:rsidRPr="00370A38">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370A38" w:rsidRDefault="00CE2202" w:rsidP="0055701B">
      <w:pPr>
        <w:jc w:val="both"/>
        <w:rPr>
          <w:rFonts w:ascii="Times New Roman" w:hAnsi="Times New Roman" w:cs="Times New Roman"/>
        </w:rPr>
      </w:pPr>
      <w:r w:rsidRPr="00370A38">
        <w:rPr>
          <w:rFonts w:ascii="Times New Roman" w:hAnsi="Times New Roman" w:cs="Times New Roman"/>
          <w:b/>
          <w:bCs/>
        </w:rPr>
        <w:t>17.7</w:t>
      </w:r>
      <w:r w:rsidRPr="00370A38">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370A38" w:rsidRDefault="004D3CE5" w:rsidP="004D3CE5">
      <w:pPr>
        <w:spacing w:before="120" w:after="120" w:line="276" w:lineRule="auto"/>
        <w:ind w:left="1"/>
        <w:jc w:val="both"/>
        <w:rPr>
          <w:rFonts w:ascii="Times New Roman" w:hAnsi="Times New Roman" w:cs="Times New Roman"/>
        </w:rPr>
      </w:pPr>
    </w:p>
    <w:p w14:paraId="5C824AA0" w14:textId="370D0C53" w:rsidR="004D3CE5" w:rsidRPr="00370A38" w:rsidRDefault="00095299" w:rsidP="007E5AD9">
      <w:pPr>
        <w:jc w:val="both"/>
        <w:rPr>
          <w:rFonts w:ascii="Times New Roman" w:hAnsi="Times New Roman" w:cs="Times New Roman"/>
          <w:b/>
          <w:bCs/>
        </w:rPr>
      </w:pPr>
      <w:r w:rsidRPr="00370A38">
        <w:rPr>
          <w:rFonts w:ascii="Times New Roman" w:hAnsi="Times New Roman" w:cs="Times New Roman"/>
          <w:b/>
          <w:bCs/>
        </w:rPr>
        <w:t xml:space="preserve">18. </w:t>
      </w:r>
      <w:r w:rsidR="004D3CE5" w:rsidRPr="00370A38">
        <w:rPr>
          <w:rFonts w:ascii="Times New Roman" w:hAnsi="Times New Roman" w:cs="Times New Roman"/>
          <w:b/>
          <w:bCs/>
        </w:rPr>
        <w:t>Obligațiile</w:t>
      </w:r>
      <w:r w:rsidR="00EA5F18" w:rsidRPr="00370A38">
        <w:rPr>
          <w:rFonts w:ascii="Times New Roman" w:hAnsi="Times New Roman" w:cs="Times New Roman"/>
          <w:b/>
          <w:bCs/>
        </w:rPr>
        <w:t xml:space="preserve"> și drepturile</w:t>
      </w:r>
      <w:r w:rsidR="004D3CE5" w:rsidRPr="00370A38">
        <w:rPr>
          <w:rFonts w:ascii="Times New Roman" w:hAnsi="Times New Roman" w:cs="Times New Roman"/>
          <w:b/>
          <w:bCs/>
        </w:rPr>
        <w:t xml:space="preserve"> principale ale </w:t>
      </w:r>
      <w:r w:rsidR="009D7215">
        <w:rPr>
          <w:rFonts w:ascii="Times New Roman" w:hAnsi="Times New Roman" w:cs="Times New Roman"/>
          <w:b/>
          <w:bCs/>
        </w:rPr>
        <w:t xml:space="preserve">Autorității </w:t>
      </w:r>
      <w:r w:rsidR="00E505D2" w:rsidRPr="00370A38">
        <w:rPr>
          <w:rFonts w:ascii="Times New Roman" w:hAnsi="Times New Roman" w:cs="Times New Roman"/>
          <w:b/>
          <w:bCs/>
        </w:rPr>
        <w:t>contractante</w:t>
      </w:r>
    </w:p>
    <w:p w14:paraId="237C530D" w14:textId="32CB2396" w:rsidR="00EF34AE" w:rsidRPr="00370A38" w:rsidRDefault="009D721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 xml:space="preserve">contractantă va pune la dispoziția Contractantului, cu promptitudine, orice informații și/sau documente pe care le deține și care pot fi relevante pentru realizarea Contractului. În măsura în care </w:t>
      </w:r>
      <w:r>
        <w:rPr>
          <w:rFonts w:ascii="Times New Roman" w:hAnsi="Times New Roman" w:cs="Times New Roman"/>
        </w:rPr>
        <w:t xml:space="preserve">Autoritatea </w:t>
      </w:r>
      <w:r w:rsidR="004D3CE5" w:rsidRPr="00370A38">
        <w:rPr>
          <w:rFonts w:ascii="Times New Roman" w:hAnsi="Times New Roman" w:cs="Times New Roman"/>
        </w:rPr>
        <w:t xml:space="preserve">contractantă nu furnizează datele/informațiile/documentele solicitate de către Contractant, termenele stabilite în sarcina Contractantului pentru </w:t>
      </w:r>
      <w:r w:rsidR="0088088A" w:rsidRPr="00370A38">
        <w:rPr>
          <w:rFonts w:ascii="Times New Roman" w:hAnsi="Times New Roman" w:cs="Times New Roman"/>
        </w:rPr>
        <w:t>furnizarea produselor</w:t>
      </w:r>
      <w:r w:rsidR="004D3CE5" w:rsidRPr="00370A38">
        <w:rPr>
          <w:rFonts w:ascii="Times New Roman" w:hAnsi="Times New Roman" w:cs="Times New Roman"/>
        </w:rPr>
        <w:t xml:space="preserve"> se prelungesc în mod corespunzător.</w:t>
      </w:r>
    </w:p>
    <w:p w14:paraId="33E57059" w14:textId="292D568C" w:rsidR="00EF34AE" w:rsidRPr="00370A38" w:rsidRDefault="009D721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 xml:space="preserve">contractantă se obligă să respecte </w:t>
      </w:r>
      <w:r w:rsidR="00A11B75" w:rsidRPr="00370A38">
        <w:rPr>
          <w:rFonts w:ascii="Times New Roman" w:hAnsi="Times New Roman" w:cs="Times New Roman"/>
        </w:rPr>
        <w:t>prevederile</w:t>
      </w:r>
      <w:r w:rsidR="004D3CE5" w:rsidRPr="00370A38">
        <w:rPr>
          <w:rFonts w:ascii="Times New Roman" w:hAnsi="Times New Roman" w:cs="Times New Roman"/>
        </w:rPr>
        <w:t xml:space="preserve"> Caietul</w:t>
      </w:r>
      <w:r w:rsidR="00A11B75" w:rsidRPr="00370A38">
        <w:rPr>
          <w:rFonts w:ascii="Times New Roman" w:hAnsi="Times New Roman" w:cs="Times New Roman"/>
        </w:rPr>
        <w:t>ui</w:t>
      </w:r>
      <w:r w:rsidR="004D3CE5" w:rsidRPr="00370A38">
        <w:rPr>
          <w:rFonts w:ascii="Times New Roman" w:hAnsi="Times New Roman" w:cs="Times New Roman"/>
        </w:rPr>
        <w:t xml:space="preserve"> de sarcini.</w:t>
      </w:r>
    </w:p>
    <w:p w14:paraId="2CF2603A" w14:textId="733C8BFB" w:rsidR="00EF34AE" w:rsidRPr="00370A38" w:rsidRDefault="009D721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370A38">
        <w:rPr>
          <w:rFonts w:ascii="Times New Roman" w:hAnsi="Times New Roman" w:cs="Times New Roman"/>
        </w:rPr>
        <w:t>, d</w:t>
      </w:r>
      <w:r w:rsidR="004D3CE5" w:rsidRPr="00370A38">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606B0581" w:rsidR="00EF34AE" w:rsidRPr="00370A38" w:rsidRDefault="009D721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CA0FF1" w:rsidRPr="00370A38">
        <w:rPr>
          <w:rFonts w:ascii="Times New Roman" w:hAnsi="Times New Roman" w:cs="Times New Roman"/>
        </w:rPr>
        <w:t>contractantă va colabora</w:t>
      </w:r>
      <w:r w:rsidR="004D3CE5" w:rsidRPr="00370A38">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663614BD" w:rsidR="00D27454" w:rsidRPr="00370A38" w:rsidRDefault="009D721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 xml:space="preserve">contractanta are obligația să desemneze, în termen de </w:t>
      </w:r>
      <w:r w:rsidR="00BB1157">
        <w:rPr>
          <w:rFonts w:ascii="Times New Roman" w:hAnsi="Times New Roman" w:cs="Times New Roman"/>
          <w:i/>
        </w:rPr>
        <w:t xml:space="preserve">............................. </w:t>
      </w:r>
      <w:r w:rsidR="004D3CE5" w:rsidRPr="00370A38">
        <w:rPr>
          <w:rFonts w:ascii="Times New Roman" w:hAnsi="Times New Roman" w:cs="Times New Roman"/>
        </w:rPr>
        <w:t>zile de la semnarea contractului, persoana de contact.</w:t>
      </w:r>
    </w:p>
    <w:p w14:paraId="69E46FD7" w14:textId="31CD8E08" w:rsidR="00D27454" w:rsidRPr="00370A38"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Procedura de recepție se face în acord cu regulile stabilite prin Caietul de sarcini.</w:t>
      </w:r>
    </w:p>
    <w:p w14:paraId="46933A6F" w14:textId="77777777" w:rsidR="00DE408A" w:rsidRDefault="009D7215" w:rsidP="00DE408A">
      <w:pPr>
        <w:pStyle w:val="ListParagraph"/>
        <w:numPr>
          <w:ilvl w:val="0"/>
          <w:numId w:val="4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EA5F18" w:rsidRPr="00370A38">
        <w:rPr>
          <w:rFonts w:ascii="Times New Roman" w:hAnsi="Times New Roman" w:cs="Times New Roman"/>
        </w:rPr>
        <w:t xml:space="preserve">contractantă are obligația de a verifica bunul imediat după preluarea acestuia potrivit uzanțelor. Dacă în urma verificării se constată existenţa unor vicii sau neconformități aparente, </w:t>
      </w:r>
      <w:r>
        <w:rPr>
          <w:rFonts w:ascii="Times New Roman" w:hAnsi="Times New Roman" w:cs="Times New Roman"/>
        </w:rPr>
        <w:t xml:space="preserve">Autoritatea </w:t>
      </w:r>
      <w:r w:rsidR="00EA5F18" w:rsidRPr="00370A38">
        <w:rPr>
          <w:rFonts w:ascii="Times New Roman" w:hAnsi="Times New Roman" w:cs="Times New Roman"/>
        </w:rPr>
        <w:t>contractantă  trebuie să refuze preluarea bunului sau după caz să îl informeze</w:t>
      </w:r>
      <w:r w:rsidR="00D34EA4" w:rsidRPr="00370A38">
        <w:rPr>
          <w:rFonts w:ascii="Times New Roman" w:hAnsi="Times New Roman" w:cs="Times New Roman"/>
        </w:rPr>
        <w:t xml:space="preserve"> </w:t>
      </w:r>
      <w:r w:rsidR="003A64AD" w:rsidRPr="00370A38">
        <w:rPr>
          <w:rFonts w:ascii="Times New Roman" w:hAnsi="Times New Roman" w:cs="Times New Roman"/>
        </w:rPr>
        <w:t>de îndată</w:t>
      </w:r>
      <w:r w:rsidR="00EA5F18" w:rsidRPr="00370A38">
        <w:rPr>
          <w:rFonts w:ascii="Times New Roman" w:hAnsi="Times New Roman" w:cs="Times New Roman"/>
        </w:rPr>
        <w:t xml:space="preserve"> pe Contractant despre </w:t>
      </w:r>
      <w:r w:rsidR="003A64AD" w:rsidRPr="00370A38">
        <w:rPr>
          <w:rFonts w:ascii="Times New Roman" w:hAnsi="Times New Roman" w:cs="Times New Roman"/>
        </w:rPr>
        <w:t>aeste neconformități</w:t>
      </w:r>
      <w:bookmarkStart w:id="5" w:name="_Hlk88574558"/>
      <w:r w:rsidR="00DE408A">
        <w:rPr>
          <w:rFonts w:ascii="Times New Roman" w:hAnsi="Times New Roman" w:cs="Times New Roman"/>
        </w:rPr>
        <w:t>.</w:t>
      </w:r>
    </w:p>
    <w:p w14:paraId="1EAAC04F" w14:textId="7A5C4D80" w:rsidR="00DE408A" w:rsidRPr="00DE408A" w:rsidRDefault="00EA5F18" w:rsidP="00DE408A">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DE408A">
        <w:rPr>
          <w:rFonts w:ascii="Times New Roman" w:hAnsi="Times New Roman" w:cs="Times New Roman"/>
        </w:rPr>
        <w:t xml:space="preserve">În situația prevăzută de art. 18.7. </w:t>
      </w:r>
      <w:bookmarkEnd w:id="5"/>
      <w:r w:rsidR="00DE408A">
        <w:rPr>
          <w:rFonts w:ascii="Times New Roman" w:eastAsia="Calibri" w:hAnsi="Times New Roman" w:cs="Times New Roman"/>
        </w:rPr>
        <w:t>e</w:t>
      </w:r>
      <w:r w:rsidR="00DE408A" w:rsidRPr="00DE408A">
        <w:rPr>
          <w:rFonts w:ascii="Times New Roman" w:eastAsia="Calibri" w:hAnsi="Times New Roman" w:cs="Times New Roman"/>
        </w:rPr>
        <w:t xml:space="preserve">ventualele neconformități constatate cu ocazia recepției se vor consemna pe documentele de livrare, contractantul  fiind obligat să remedieze cele constatate (să livreze produsele lipsă, respectiv să le înlocuiască pe cele vizibil defecte/cu ambalaje deteriorate) în termen de </w:t>
      </w:r>
      <w:r w:rsidR="00DE408A" w:rsidRPr="00DE408A">
        <w:rPr>
          <w:rFonts w:ascii="Times New Roman" w:eastAsia="Calibri" w:hAnsi="Times New Roman" w:cs="Times New Roman"/>
        </w:rPr>
        <w:lastRenderedPageBreak/>
        <w:t xml:space="preserve">maxim </w:t>
      </w:r>
      <w:r w:rsidR="009B19E0">
        <w:rPr>
          <w:rFonts w:ascii="Times New Roman" w:eastAsia="Calibri" w:hAnsi="Times New Roman" w:cs="Times New Roman"/>
        </w:rPr>
        <w:t>de 5 zile</w:t>
      </w:r>
      <w:r w:rsidR="00DE408A" w:rsidRPr="00DE408A">
        <w:rPr>
          <w:rFonts w:ascii="Times New Roman" w:eastAsia="Calibri" w:hAnsi="Times New Roman" w:cs="Times New Roman"/>
        </w:rPr>
        <w:t xml:space="preserve"> de la data constatării,  fără a modifica prețul contractului. Cheltuielile ocazionate de remedierea deficiențelor constatate sunt în sarcina exclusivă a contractantului.</w:t>
      </w:r>
    </w:p>
    <w:p w14:paraId="07AE51D2" w14:textId="58AA772C" w:rsidR="00104A3B" w:rsidRPr="00212EE0" w:rsidRDefault="00104A3B" w:rsidP="00DE408A">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212EE0">
        <w:rPr>
          <w:rFonts w:ascii="Times New Roman" w:hAnsi="Times New Roman" w:cs="Times New Roman"/>
        </w:rPr>
        <w:t xml:space="preserve">În ipoteza în care </w:t>
      </w:r>
      <w:r w:rsidR="009D7215" w:rsidRPr="00212EE0">
        <w:rPr>
          <w:rFonts w:ascii="Times New Roman" w:hAnsi="Times New Roman" w:cs="Times New Roman"/>
        </w:rPr>
        <w:t xml:space="preserve">Autoritatea </w:t>
      </w:r>
      <w:r w:rsidRPr="00212EE0">
        <w:rPr>
          <w:rFonts w:ascii="Times New Roman" w:hAnsi="Times New Roman" w:cs="Times New Roman"/>
        </w:rPr>
        <w:t xml:space="preserve">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212EE0">
        <w:rPr>
          <w:rFonts w:ascii="Times New Roman" w:hAnsi="Times New Roman" w:cs="Times New Roman"/>
        </w:rPr>
        <w:t>solicitat remedieri</w:t>
      </w:r>
      <w:r w:rsidRPr="00212EE0">
        <w:rPr>
          <w:rFonts w:ascii="Times New Roman" w:hAnsi="Times New Roman" w:cs="Times New Roman"/>
        </w:rPr>
        <w:t>, iar Contractantul nu le-a remediat.</w:t>
      </w:r>
    </w:p>
    <w:p w14:paraId="42CBB60E" w14:textId="77777777" w:rsidR="00B21932" w:rsidRPr="00212EE0" w:rsidRDefault="00104A3B" w:rsidP="00B21932">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212EE0">
        <w:rPr>
          <w:rFonts w:ascii="Times New Roman" w:hAnsi="Times New Roman" w:cs="Times New Roman"/>
        </w:rPr>
        <w:t xml:space="preserve">În situația în care </w:t>
      </w:r>
      <w:r w:rsidR="009D7215" w:rsidRPr="00212EE0">
        <w:rPr>
          <w:rFonts w:ascii="Times New Roman" w:hAnsi="Times New Roman" w:cs="Times New Roman"/>
        </w:rPr>
        <w:t xml:space="preserve">Autoritatea </w:t>
      </w:r>
      <w:r w:rsidRPr="00212EE0">
        <w:rPr>
          <w:rFonts w:ascii="Times New Roman" w:hAnsi="Times New Roman" w:cs="Times New Roman"/>
        </w:rPr>
        <w:t xml:space="preserve">contractantă constată existența unor vicii/neconformități ascunse ale bunului, aceasta are obligația să le aducă la cunoștință Contractantului în termen </w:t>
      </w:r>
      <w:r w:rsidRPr="00212EE0">
        <w:rPr>
          <w:rFonts w:ascii="Times New Roman" w:hAnsi="Times New Roman" w:cs="Times New Roman"/>
          <w:b/>
          <w:bCs/>
          <w:i/>
          <w:iCs/>
        </w:rPr>
        <w:t>de 2 zile</w:t>
      </w:r>
      <w:r w:rsidRPr="00212EE0">
        <w:rPr>
          <w:rFonts w:ascii="Times New Roman" w:hAnsi="Times New Roman" w:cs="Times New Roman"/>
        </w:rPr>
        <w:t xml:space="preserve"> lucrătoare de la momentul la care le-a descoperit. </w:t>
      </w:r>
    </w:p>
    <w:p w14:paraId="1FECA2C4" w14:textId="1C13FC8C" w:rsidR="00104A3B" w:rsidRPr="00212EE0" w:rsidRDefault="00104A3B" w:rsidP="00B21932">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212EE0">
        <w:rPr>
          <w:rFonts w:ascii="Times New Roman" w:hAnsi="Times New Roman" w:cs="Times New Roman"/>
        </w:rPr>
        <w:t xml:space="preserve"> Dacă viciile/neconformitățile bunului sunt descoperite ulterior încetării contractului recuperarea prejudiciului cauzat se va face potrivit normelor de drept comun.</w:t>
      </w:r>
    </w:p>
    <w:p w14:paraId="1AB55B71" w14:textId="77777777" w:rsidR="00467EE8" w:rsidRPr="00212EE0" w:rsidRDefault="006152A7" w:rsidP="00467EE8">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212EE0">
        <w:rPr>
          <w:rFonts w:ascii="Times New Roman" w:hAnsi="Times New Roman" w:cs="Times New Roman"/>
        </w:rPr>
        <w:t xml:space="preserve">În ipoteza în care viciile/neconformitățile ascunse vizează doar o parte din bunuri, </w:t>
      </w:r>
      <w:r w:rsidR="009D7215" w:rsidRPr="00212EE0">
        <w:rPr>
          <w:rFonts w:ascii="Times New Roman" w:hAnsi="Times New Roman" w:cs="Times New Roman"/>
        </w:rPr>
        <w:t xml:space="preserve">Autoritatea </w:t>
      </w:r>
      <w:r w:rsidRPr="00212EE0">
        <w:rPr>
          <w:rFonts w:ascii="Times New Roman" w:hAnsi="Times New Roman" w:cs="Times New Roman"/>
        </w:rPr>
        <w:t>are dreptul de a rezoluționa parțial contractul, în privința acestor bunuri.</w:t>
      </w:r>
    </w:p>
    <w:p w14:paraId="3A4B2EF1" w14:textId="5AD0E26A" w:rsidR="005B0BE5" w:rsidRPr="00467EE8" w:rsidRDefault="00467EE8" w:rsidP="00467EE8">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67EE8">
        <w:rPr>
          <w:rFonts w:ascii="Times New Roman" w:hAnsi="Times New Roman" w:cs="Times New Roman"/>
        </w:rPr>
        <w:t xml:space="preserve">Autoritatea Contractantă va efectua plata în termen de </w:t>
      </w:r>
      <w:r w:rsidR="005B0BE5" w:rsidRPr="00467EE8">
        <w:rPr>
          <w:rFonts w:ascii="Times New Roman" w:hAnsi="Times New Roman" w:cs="Times New Roman"/>
        </w:rPr>
        <w:t xml:space="preserve">maxim </w:t>
      </w:r>
      <w:r w:rsidRPr="00467EE8">
        <w:rPr>
          <w:rFonts w:ascii="Times New Roman" w:eastAsia="Calibri" w:hAnsi="Times New Roman" w:cs="Times New Roman"/>
          <w:b/>
        </w:rPr>
        <w:t>30 de zile de la data decontării cererii de transfer</w:t>
      </w:r>
      <w:r w:rsidR="003E6051">
        <w:rPr>
          <w:rFonts w:ascii="Times New Roman" w:eastAsia="Calibri" w:hAnsi="Times New Roman" w:cs="Times New Roman"/>
          <w:b/>
        </w:rPr>
        <w:t xml:space="preserve"> de la finanțator</w:t>
      </w:r>
      <w:r w:rsidRPr="00467EE8">
        <w:rPr>
          <w:rFonts w:ascii="Times New Roman" w:eastAsia="Calibri" w:hAnsi="Times New Roman" w:cs="Times New Roman"/>
          <w:b/>
        </w:rPr>
        <w:t xml:space="preserve">, verificate și autorizate la plată conform instrucțiunilor și procedurilor operaționale specifice de lucru emise de catre UEFISCDI-PNRR. </w:t>
      </w:r>
    </w:p>
    <w:p w14:paraId="180BEAE7" w14:textId="1CF22249" w:rsidR="008F058E" w:rsidRPr="00370A38"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va emite factura împreună cu documentele justificative </w:t>
      </w:r>
      <w:r w:rsidR="008F058E" w:rsidRPr="00370A38">
        <w:rPr>
          <w:rFonts w:ascii="Times New Roman" w:hAnsi="Times New Roman" w:cs="Times New Roman"/>
        </w:rPr>
        <w:t xml:space="preserve">ca urmare a aprobării de către </w:t>
      </w:r>
      <w:r w:rsidR="009D7215">
        <w:rPr>
          <w:rFonts w:ascii="Times New Roman" w:hAnsi="Times New Roman" w:cs="Times New Roman"/>
        </w:rPr>
        <w:t xml:space="preserve">Autoritatea </w:t>
      </w:r>
      <w:r w:rsidR="008F058E" w:rsidRPr="00370A38">
        <w:rPr>
          <w:rFonts w:ascii="Times New Roman" w:hAnsi="Times New Roman" w:cs="Times New Roman"/>
        </w:rPr>
        <w:t xml:space="preserve">contractantă a îndeplinirii obligațiilor de către Contractant cu privire la livrarea </w:t>
      </w:r>
      <w:r w:rsidR="008F058E" w:rsidRPr="00381F1F">
        <w:rPr>
          <w:rFonts w:ascii="Times New Roman" w:hAnsi="Times New Roman" w:cs="Times New Roman"/>
        </w:rPr>
        <w:t>produselor/prestarea serviciilor conexe</w:t>
      </w:r>
      <w:r w:rsidR="008F058E" w:rsidRPr="00370A38">
        <w:rPr>
          <w:rFonts w:ascii="Times New Roman" w:hAnsi="Times New Roman" w:cs="Times New Roman"/>
        </w:rPr>
        <w:t>, în condițiile prevederilor Caietului de sarcini.</w:t>
      </w:r>
    </w:p>
    <w:p w14:paraId="67AE8000" w14:textId="77777777" w:rsidR="004D3CE5" w:rsidRPr="00370A38" w:rsidRDefault="004D3CE5" w:rsidP="004D3CE5">
      <w:pPr>
        <w:spacing w:before="120" w:after="120" w:line="276" w:lineRule="auto"/>
        <w:ind w:left="1"/>
        <w:jc w:val="both"/>
        <w:rPr>
          <w:rFonts w:ascii="Times New Roman" w:hAnsi="Times New Roman" w:cs="Times New Roman"/>
        </w:rPr>
      </w:pPr>
    </w:p>
    <w:p w14:paraId="58A2D3A0" w14:textId="327B3221" w:rsidR="005535E8" w:rsidRPr="00370A38" w:rsidRDefault="007E5AD9" w:rsidP="007E5AD9">
      <w:pPr>
        <w:jc w:val="both"/>
        <w:rPr>
          <w:rFonts w:ascii="Times New Roman" w:hAnsi="Times New Roman" w:cs="Times New Roman"/>
          <w:b/>
          <w:bCs/>
        </w:rPr>
      </w:pPr>
      <w:r w:rsidRPr="00370A38">
        <w:rPr>
          <w:rFonts w:ascii="Times New Roman" w:hAnsi="Times New Roman" w:cs="Times New Roman"/>
          <w:b/>
          <w:bCs/>
        </w:rPr>
        <w:t>19. ASOCIEREA DE OPERATORI ECONOMICI, DACĂ ESTE CAZUL</w:t>
      </w:r>
    </w:p>
    <w:p w14:paraId="4B2F93E3" w14:textId="52095C19" w:rsidR="00841ECD" w:rsidRPr="00370A38"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Fiecare </w:t>
      </w:r>
      <w:r w:rsidR="004E2441" w:rsidRPr="00370A38">
        <w:rPr>
          <w:rFonts w:ascii="Times New Roman" w:hAnsi="Times New Roman" w:cs="Times New Roman"/>
        </w:rPr>
        <w:t>asociați</w:t>
      </w:r>
      <w:r w:rsidRPr="00370A38">
        <w:rPr>
          <w:rFonts w:ascii="Times New Roman" w:hAnsi="Times New Roman" w:cs="Times New Roman"/>
        </w:rPr>
        <w:t xml:space="preserve"> </w:t>
      </w:r>
      <w:r w:rsidR="00C474B1" w:rsidRPr="00370A38">
        <w:rPr>
          <w:rFonts w:ascii="Times New Roman" w:hAnsi="Times New Roman" w:cs="Times New Roman"/>
        </w:rPr>
        <w:t>este</w:t>
      </w:r>
      <w:r w:rsidR="00841ECD" w:rsidRPr="00370A38">
        <w:rPr>
          <w:rFonts w:ascii="Times New Roman" w:hAnsi="Times New Roman" w:cs="Times New Roman"/>
        </w:rPr>
        <w:t xml:space="preserve"> responsabil</w:t>
      </w:r>
      <w:r w:rsidRPr="00370A38">
        <w:rPr>
          <w:rFonts w:ascii="Times New Roman" w:hAnsi="Times New Roman" w:cs="Times New Roman"/>
        </w:rPr>
        <w:t xml:space="preserve"> individual </w:t>
      </w:r>
      <w:r w:rsidR="00841ECD" w:rsidRPr="00370A38">
        <w:rPr>
          <w:rFonts w:ascii="Times New Roman" w:hAnsi="Times New Roman" w:cs="Times New Roman"/>
        </w:rPr>
        <w:t>și</w:t>
      </w:r>
      <w:r w:rsidRPr="00370A38">
        <w:rPr>
          <w:rFonts w:ascii="Times New Roman" w:hAnsi="Times New Roman" w:cs="Times New Roman"/>
        </w:rPr>
        <w:t xml:space="preserve"> în solidar față de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fiind considerat ca având obligații comune și individuale pentru executarea Contractului.</w:t>
      </w:r>
    </w:p>
    <w:p w14:paraId="60163080" w14:textId="77777777" w:rsidR="00841ECD" w:rsidRPr="00370A38"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229C82F4" w:rsidR="00841ECD" w:rsidRPr="00370A38"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Membrii asocierii înțeleg și confirmă că liderul asocierii este autorizat să primească Dispoziții din partea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w:t>
      </w:r>
      <w:r w:rsidR="00841ECD" w:rsidRPr="00370A38">
        <w:rPr>
          <w:rFonts w:ascii="Times New Roman" w:hAnsi="Times New Roman" w:cs="Times New Roman"/>
        </w:rPr>
        <w:t>și</w:t>
      </w:r>
      <w:r w:rsidRPr="00370A38">
        <w:rPr>
          <w:rFonts w:ascii="Times New Roman" w:hAnsi="Times New Roman" w:cs="Times New Roman"/>
        </w:rPr>
        <w:t xml:space="preserve"> să primească plata pentru </w:t>
      </w:r>
      <w:r w:rsidR="00841ECD" w:rsidRPr="00370A38">
        <w:rPr>
          <w:rFonts w:ascii="Times New Roman" w:hAnsi="Times New Roman" w:cs="Times New Roman"/>
        </w:rPr>
        <w:t>și</w:t>
      </w:r>
      <w:r w:rsidRPr="00370A38">
        <w:rPr>
          <w:rFonts w:ascii="Times New Roman" w:hAnsi="Times New Roman" w:cs="Times New Roman"/>
        </w:rPr>
        <w:t xml:space="preserve"> în numele persoanelor care constituie asocierea.</w:t>
      </w:r>
    </w:p>
    <w:p w14:paraId="77B3B559" w14:textId="044CA6AB" w:rsidR="0082675C" w:rsidRPr="00370A38"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Prevederile contractului de asociere nu sunt opozabile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p w14:paraId="1ECDFF55" w14:textId="77777777" w:rsidR="007E5AD9" w:rsidRPr="00370A38" w:rsidRDefault="007E5AD9" w:rsidP="007E5AD9">
      <w:pPr>
        <w:pStyle w:val="ListParagraph"/>
        <w:spacing w:before="120" w:after="120" w:line="276" w:lineRule="auto"/>
        <w:ind w:left="0"/>
        <w:contextualSpacing w:val="0"/>
        <w:jc w:val="both"/>
        <w:rPr>
          <w:rFonts w:ascii="Times New Roman" w:hAnsi="Times New Roman" w:cs="Times New Roman"/>
        </w:rPr>
      </w:pPr>
    </w:p>
    <w:p w14:paraId="2C716B99" w14:textId="0F6A6E4E" w:rsidR="004D3CE5" w:rsidRPr="00370A38" w:rsidRDefault="007E5AD9" w:rsidP="007E5AD9">
      <w:pPr>
        <w:jc w:val="both"/>
        <w:rPr>
          <w:rFonts w:ascii="Times New Roman" w:hAnsi="Times New Roman" w:cs="Times New Roman"/>
          <w:b/>
          <w:bCs/>
        </w:rPr>
      </w:pPr>
      <w:r w:rsidRPr="00370A38">
        <w:rPr>
          <w:rFonts w:ascii="Times New Roman" w:hAnsi="Times New Roman" w:cs="Times New Roman"/>
          <w:b/>
          <w:bCs/>
        </w:rPr>
        <w:t>20. OBLIGAȚIILE PRINCIPALE ALE CONTRACTANTULUI</w:t>
      </w:r>
    </w:p>
    <w:p w14:paraId="4A0BA660" w14:textId="679C0DDF"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va </w:t>
      </w:r>
      <w:r w:rsidR="00D27454" w:rsidRPr="00370A38">
        <w:rPr>
          <w:rFonts w:ascii="Times New Roman" w:hAnsi="Times New Roman" w:cs="Times New Roman"/>
        </w:rPr>
        <w:t>furniza Produsele</w:t>
      </w:r>
      <w:r w:rsidR="00A11B75" w:rsidRPr="00370A38">
        <w:rPr>
          <w:rFonts w:ascii="Times New Roman" w:hAnsi="Times New Roman" w:cs="Times New Roman"/>
        </w:rPr>
        <w:t>, va executa operațiunile conexe, dacă acestea sunt cerute prin Caietul de Sarcini</w:t>
      </w:r>
      <w:r w:rsidRPr="00370A38">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370A38">
        <w:rPr>
          <w:rFonts w:ascii="Times New Roman" w:hAnsi="Times New Roman" w:cs="Times New Roman"/>
        </w:rPr>
        <w:t xml:space="preserve">atribuit </w:t>
      </w:r>
      <w:r w:rsidRPr="00370A38">
        <w:rPr>
          <w:rFonts w:ascii="Times New Roman" w:hAnsi="Times New Roman" w:cs="Times New Roman"/>
        </w:rPr>
        <w:t>contractul.</w:t>
      </w:r>
    </w:p>
    <w:p w14:paraId="54F79455" w14:textId="77777777"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va </w:t>
      </w:r>
      <w:r w:rsidR="00D27454" w:rsidRPr="00370A38">
        <w:rPr>
          <w:rFonts w:ascii="Times New Roman" w:hAnsi="Times New Roman" w:cs="Times New Roman"/>
        </w:rPr>
        <w:t>furniza Produsele</w:t>
      </w:r>
      <w:r w:rsidRPr="00370A38">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va respecta t</w:t>
      </w:r>
      <w:r w:rsidR="00C474B1" w:rsidRPr="00370A38">
        <w:rPr>
          <w:rFonts w:ascii="Times New Roman" w:hAnsi="Times New Roman" w:cs="Times New Roman"/>
        </w:rPr>
        <w:t>oate</w:t>
      </w:r>
      <w:r w:rsidR="00EB230A" w:rsidRPr="00370A38">
        <w:rPr>
          <w:rFonts w:ascii="Times New Roman" w:hAnsi="Times New Roman" w:cs="Times New Roman"/>
        </w:rPr>
        <w:t xml:space="preserve"> prevederile</w:t>
      </w:r>
      <w:r w:rsidRPr="00370A38">
        <w:rPr>
          <w:rFonts w:ascii="Times New Roman" w:hAnsi="Times New Roman" w:cs="Times New Roman"/>
        </w:rPr>
        <w:t xml:space="preserve"> legale în vigoare în România și se va asigura că și Personalul său, implicat în Contract, va respecta prevederi</w:t>
      </w:r>
      <w:r w:rsidR="00EB230A" w:rsidRPr="00370A38">
        <w:rPr>
          <w:rFonts w:ascii="Times New Roman" w:hAnsi="Times New Roman" w:cs="Times New Roman"/>
        </w:rPr>
        <w:t>le</w:t>
      </w:r>
      <w:r w:rsidRPr="00370A38">
        <w:rPr>
          <w:rFonts w:ascii="Times New Roman" w:hAnsi="Times New Roman" w:cs="Times New Roman"/>
        </w:rPr>
        <w:t xml:space="preserve"> legale, aprobăril</w:t>
      </w:r>
      <w:r w:rsidR="00C474B1" w:rsidRPr="00370A38">
        <w:rPr>
          <w:rFonts w:ascii="Times New Roman" w:hAnsi="Times New Roman" w:cs="Times New Roman"/>
        </w:rPr>
        <w:t>e</w:t>
      </w:r>
      <w:r w:rsidRPr="00370A38">
        <w:rPr>
          <w:rFonts w:ascii="Times New Roman" w:hAnsi="Times New Roman" w:cs="Times New Roman"/>
        </w:rPr>
        <w:t xml:space="preserve"> și standardel</w:t>
      </w:r>
      <w:r w:rsidR="00C474B1" w:rsidRPr="00370A38">
        <w:rPr>
          <w:rFonts w:ascii="Times New Roman" w:hAnsi="Times New Roman" w:cs="Times New Roman"/>
        </w:rPr>
        <w:t>e</w:t>
      </w:r>
      <w:r w:rsidRPr="00370A38">
        <w:rPr>
          <w:rFonts w:ascii="Times New Roman" w:hAnsi="Times New Roman" w:cs="Times New Roman"/>
        </w:rPr>
        <w:t xml:space="preserve"> tehnice, profesionale și de calitate în vigoare.</w:t>
      </w:r>
    </w:p>
    <w:p w14:paraId="66AAF909" w14:textId="77777777"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Părțile vor colabora, pentru furnizarea de informații pe care le pot solicita în mod rezonabil între ele pentru realizarea Contractului.</w:t>
      </w:r>
    </w:p>
    <w:p w14:paraId="5F15BF49" w14:textId="77777777"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are obligația de a desemna, în termen de 5 (cinci) zile de la semnarea contractului, persoana de contact.</w:t>
      </w:r>
    </w:p>
    <w:p w14:paraId="43587C76" w14:textId="0217C811" w:rsidR="003E789B" w:rsidRPr="00370A38"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se obligă să emită factura aferentă </w:t>
      </w:r>
      <w:r w:rsidR="0088088A" w:rsidRPr="00370A38">
        <w:rPr>
          <w:rFonts w:ascii="Times New Roman" w:hAnsi="Times New Roman" w:cs="Times New Roman"/>
        </w:rPr>
        <w:t>produselor furnizate</w:t>
      </w:r>
      <w:r w:rsidRPr="00370A38">
        <w:rPr>
          <w:rFonts w:ascii="Times New Roman" w:hAnsi="Times New Roman" w:cs="Times New Roman"/>
        </w:rPr>
        <w:t xml:space="preserve"> prin prezentul Contract numai după aprobarea/recepția </w:t>
      </w:r>
      <w:r w:rsidR="003E789B" w:rsidRPr="00370A38">
        <w:rPr>
          <w:rFonts w:ascii="Times New Roman" w:hAnsi="Times New Roman" w:cs="Times New Roman"/>
        </w:rPr>
        <w:t>produselor</w:t>
      </w:r>
      <w:r w:rsidRPr="00370A38">
        <w:rPr>
          <w:rFonts w:ascii="Times New Roman" w:hAnsi="Times New Roman" w:cs="Times New Roman"/>
        </w:rPr>
        <w:t xml:space="preserve"> în condițiile din Caietul de sarcini</w:t>
      </w:r>
      <w:r w:rsidRPr="00370A38">
        <w:rPr>
          <w:rFonts w:ascii="Times New Roman" w:hAnsi="Times New Roman" w:cs="Times New Roman"/>
          <w:i/>
        </w:rPr>
        <w:t>.</w:t>
      </w:r>
    </w:p>
    <w:p w14:paraId="2CDD8163" w14:textId="77777777" w:rsidR="009A1B21" w:rsidRDefault="004D3CE5" w:rsidP="009A1B21">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este pe deplin responsabil pentru </w:t>
      </w:r>
      <w:r w:rsidR="003E789B" w:rsidRPr="00370A38">
        <w:rPr>
          <w:rFonts w:ascii="Times New Roman" w:hAnsi="Times New Roman" w:cs="Times New Roman"/>
        </w:rPr>
        <w:t>furnizarea produselor</w:t>
      </w:r>
      <w:r w:rsidRPr="00370A38">
        <w:rPr>
          <w:rFonts w:ascii="Times New Roman" w:hAnsi="Times New Roman" w:cs="Times New Roman"/>
        </w:rPr>
        <w:t xml:space="preserve"> </w:t>
      </w:r>
      <w:r w:rsidR="009E5C1E" w:rsidRPr="00370A38">
        <w:rPr>
          <w:rFonts w:ascii="Times New Roman" w:hAnsi="Times New Roman" w:cs="Times New Roman"/>
        </w:rPr>
        <w:t xml:space="preserve">și executarea operațiunilor conexe, după caz, </w:t>
      </w:r>
      <w:r w:rsidRPr="00370A38">
        <w:rPr>
          <w:rFonts w:ascii="Times New Roman" w:hAnsi="Times New Roman" w:cs="Times New Roman"/>
        </w:rPr>
        <w:t>în condițiile Caietului de sarcini, în conformitate cu propunerea sa tehnică. Totodată</w:t>
      </w:r>
      <w:r w:rsidR="00430763" w:rsidRPr="00370A38">
        <w:rPr>
          <w:rFonts w:ascii="Times New Roman" w:hAnsi="Times New Roman" w:cs="Times New Roman"/>
        </w:rPr>
        <w:t>,</w:t>
      </w:r>
      <w:r w:rsidRPr="00370A38">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58E96627" w14:textId="77777777" w:rsidR="009A1B21" w:rsidRDefault="009A1B21" w:rsidP="009A1B21">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9A1B21">
        <w:rPr>
          <w:rFonts w:ascii="Times New Roman" w:hAnsi="Times New Roman" w:cs="Times New Roman"/>
        </w:rPr>
        <w:t>Contractantul are obligația de a garanta faptul că Produsele livrate sunt noi, neutilizate, și că acestea corespund</w:t>
      </w:r>
      <w:r w:rsidRPr="009A1B21">
        <w:rPr>
          <w:rFonts w:ascii="Times New Roman" w:hAnsi="Times New Roman" w:cs="Times New Roman"/>
          <w:spacing w:val="1"/>
        </w:rPr>
        <w:t xml:space="preserve"> </w:t>
      </w:r>
      <w:r w:rsidRPr="009A1B21">
        <w:rPr>
          <w:rFonts w:ascii="Times New Roman" w:hAnsi="Times New Roman" w:cs="Times New Roman"/>
        </w:rPr>
        <w:t>întocmai</w:t>
      </w:r>
      <w:r w:rsidRPr="009A1B21">
        <w:rPr>
          <w:rFonts w:ascii="Times New Roman" w:hAnsi="Times New Roman" w:cs="Times New Roman"/>
          <w:spacing w:val="-3"/>
        </w:rPr>
        <w:t xml:space="preserve"> </w:t>
      </w:r>
      <w:r w:rsidRPr="009A1B21">
        <w:rPr>
          <w:rFonts w:ascii="Times New Roman" w:hAnsi="Times New Roman" w:cs="Times New Roman"/>
        </w:rPr>
        <w:t>cu Propunerea Tehnică</w:t>
      </w:r>
      <w:r w:rsidRPr="009A1B21">
        <w:rPr>
          <w:rFonts w:ascii="Times New Roman" w:hAnsi="Times New Roman" w:cs="Times New Roman"/>
          <w:spacing w:val="-2"/>
        </w:rPr>
        <w:t xml:space="preserve"> </w:t>
      </w:r>
      <w:r w:rsidRPr="009A1B21">
        <w:rPr>
          <w:rFonts w:ascii="Times New Roman" w:hAnsi="Times New Roman" w:cs="Times New Roman"/>
        </w:rPr>
        <w:t>care a</w:t>
      </w:r>
      <w:r w:rsidRPr="009A1B21">
        <w:rPr>
          <w:rFonts w:ascii="Times New Roman" w:hAnsi="Times New Roman" w:cs="Times New Roman"/>
          <w:spacing w:val="-2"/>
        </w:rPr>
        <w:t xml:space="preserve"> </w:t>
      </w:r>
      <w:r w:rsidRPr="009A1B21">
        <w:rPr>
          <w:rFonts w:ascii="Times New Roman" w:hAnsi="Times New Roman" w:cs="Times New Roman"/>
        </w:rPr>
        <w:t>fost</w:t>
      </w:r>
      <w:r w:rsidRPr="009A1B21">
        <w:rPr>
          <w:rFonts w:ascii="Times New Roman" w:hAnsi="Times New Roman" w:cs="Times New Roman"/>
          <w:spacing w:val="1"/>
        </w:rPr>
        <w:t xml:space="preserve"> </w:t>
      </w:r>
      <w:r w:rsidRPr="009A1B21">
        <w:rPr>
          <w:rFonts w:ascii="Times New Roman" w:hAnsi="Times New Roman" w:cs="Times New Roman"/>
        </w:rPr>
        <w:t>acceptată</w:t>
      </w:r>
      <w:r w:rsidRPr="009A1B21">
        <w:rPr>
          <w:rFonts w:ascii="Times New Roman" w:hAnsi="Times New Roman" w:cs="Times New Roman"/>
          <w:spacing w:val="-3"/>
        </w:rPr>
        <w:t xml:space="preserve"> </w:t>
      </w:r>
      <w:r w:rsidRPr="009A1B21">
        <w:rPr>
          <w:rFonts w:ascii="Times New Roman" w:hAnsi="Times New Roman" w:cs="Times New Roman"/>
        </w:rPr>
        <w:t>de către</w:t>
      </w:r>
      <w:r w:rsidRPr="009A1B21">
        <w:rPr>
          <w:rFonts w:ascii="Times New Roman" w:hAnsi="Times New Roman" w:cs="Times New Roman"/>
          <w:spacing w:val="2"/>
        </w:rPr>
        <w:t xml:space="preserve"> </w:t>
      </w:r>
      <w:r w:rsidRPr="009A1B21">
        <w:rPr>
          <w:rFonts w:ascii="Times New Roman" w:hAnsi="Times New Roman" w:cs="Times New Roman"/>
        </w:rPr>
        <w:t>Autoritatea contractantă.</w:t>
      </w:r>
    </w:p>
    <w:p w14:paraId="7C3D6D54" w14:textId="70250936" w:rsidR="009A1B21" w:rsidRPr="009A1B21" w:rsidRDefault="009A1B21" w:rsidP="009A1B21">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9A1B21">
        <w:rPr>
          <w:rFonts w:ascii="Times New Roman" w:hAnsi="Times New Roman" w:cs="Times New Roman"/>
        </w:rPr>
        <w:t>Contractantul este responsabil pentru livrarea în termenul agreat al produselor și se consideră că a luat în considerare  toate dificultățile pe care le-ar putea întâmpina în acest sens și nu va invoca nici un moti</w:t>
      </w:r>
      <w:r>
        <w:rPr>
          <w:rFonts w:ascii="Times New Roman" w:hAnsi="Times New Roman" w:cs="Times New Roman"/>
        </w:rPr>
        <w:t xml:space="preserve">v de întârziere sau costuri  </w:t>
      </w:r>
      <w:r w:rsidRPr="009A1B21">
        <w:rPr>
          <w:rFonts w:ascii="Times New Roman" w:hAnsi="Times New Roman" w:cs="Times New Roman"/>
        </w:rPr>
        <w:t>suplimentare.</w:t>
      </w:r>
    </w:p>
    <w:p w14:paraId="27B73AC4" w14:textId="77777777" w:rsidR="009A1B21" w:rsidRDefault="004D3CE5" w:rsidP="009A1B21">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nu poate fi considerat răspunzător pentru încălcarea de către </w:t>
      </w:r>
      <w:r w:rsidR="009D7215">
        <w:rPr>
          <w:rFonts w:ascii="Times New Roman" w:hAnsi="Times New Roman" w:cs="Times New Roman"/>
        </w:rPr>
        <w:t xml:space="preserve">Autoritatea </w:t>
      </w:r>
      <w:r w:rsidRPr="00370A38">
        <w:rPr>
          <w:rFonts w:ascii="Times New Roman" w:hAnsi="Times New Roman" w:cs="Times New Roman"/>
        </w:rPr>
        <w:t xml:space="preserve">Contractantă sau de către orice altă persoană a reglementărilor aplicabile în ceea ce privește modul de utilizare a </w:t>
      </w:r>
      <w:r w:rsidR="003E789B" w:rsidRPr="00370A38">
        <w:rPr>
          <w:rFonts w:ascii="Times New Roman" w:hAnsi="Times New Roman" w:cs="Times New Roman"/>
        </w:rPr>
        <w:t>Produselor</w:t>
      </w:r>
      <w:r w:rsidRPr="00370A38">
        <w:rPr>
          <w:rFonts w:ascii="Times New Roman" w:hAnsi="Times New Roman" w:cs="Times New Roman"/>
        </w:rPr>
        <w:t>.</w:t>
      </w:r>
    </w:p>
    <w:p w14:paraId="79D3C7CF" w14:textId="65DF239E" w:rsidR="004D3CE5" w:rsidRPr="0038427C" w:rsidRDefault="009A1B21" w:rsidP="0038427C">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9A1B21">
        <w:rPr>
          <w:rFonts w:ascii="Times New Roman" w:hAnsi="Times New Roman" w:cs="Times New Roman"/>
          <w:bCs/>
        </w:rPr>
        <w:t>Contractantul</w:t>
      </w:r>
      <w:r w:rsidRPr="009A1B21">
        <w:rPr>
          <w:rFonts w:ascii="Times New Roman" w:hAnsi="Times New Roman" w:cs="Times New Roman"/>
          <w:bCs/>
          <w:spacing w:val="-6"/>
        </w:rPr>
        <w:t xml:space="preserve"> </w:t>
      </w:r>
      <w:r w:rsidRPr="009A1B21">
        <w:rPr>
          <w:rFonts w:ascii="Times New Roman" w:hAnsi="Times New Roman" w:cs="Times New Roman"/>
          <w:bCs/>
        </w:rPr>
        <w:t>are</w:t>
      </w:r>
      <w:r w:rsidRPr="009A1B21">
        <w:rPr>
          <w:rFonts w:ascii="Times New Roman" w:hAnsi="Times New Roman" w:cs="Times New Roman"/>
          <w:bCs/>
          <w:spacing w:val="-4"/>
        </w:rPr>
        <w:t xml:space="preserve"> </w:t>
      </w:r>
      <w:r w:rsidRPr="009A1B21">
        <w:rPr>
          <w:rFonts w:ascii="Times New Roman" w:hAnsi="Times New Roman" w:cs="Times New Roman"/>
          <w:bCs/>
        </w:rPr>
        <w:t>obligația</w:t>
      </w:r>
      <w:r w:rsidRPr="009A1B21">
        <w:rPr>
          <w:rFonts w:ascii="Times New Roman" w:hAnsi="Times New Roman" w:cs="Times New Roman"/>
          <w:bCs/>
          <w:spacing w:val="-7"/>
        </w:rPr>
        <w:t xml:space="preserve"> </w:t>
      </w:r>
      <w:r w:rsidRPr="009A1B21">
        <w:rPr>
          <w:rFonts w:ascii="Times New Roman" w:hAnsi="Times New Roman" w:cs="Times New Roman"/>
          <w:bCs/>
        </w:rPr>
        <w:t>actualizării</w:t>
      </w:r>
      <w:r w:rsidRPr="009A1B21">
        <w:rPr>
          <w:rFonts w:ascii="Times New Roman" w:hAnsi="Times New Roman" w:cs="Times New Roman"/>
          <w:bCs/>
          <w:spacing w:val="-6"/>
        </w:rPr>
        <w:t xml:space="preserve"> </w:t>
      </w:r>
      <w:r w:rsidRPr="009A1B21">
        <w:rPr>
          <w:rFonts w:ascii="Times New Roman" w:hAnsi="Times New Roman" w:cs="Times New Roman"/>
          <w:bCs/>
        </w:rPr>
        <w:t>informațiilor</w:t>
      </w:r>
      <w:r w:rsidRPr="009A1B21">
        <w:rPr>
          <w:rFonts w:ascii="Times New Roman" w:hAnsi="Times New Roman" w:cs="Times New Roman"/>
          <w:bCs/>
          <w:spacing w:val="-6"/>
        </w:rPr>
        <w:t xml:space="preserve"> </w:t>
      </w:r>
      <w:r w:rsidRPr="009A1B21">
        <w:rPr>
          <w:rFonts w:ascii="Times New Roman" w:hAnsi="Times New Roman" w:cs="Times New Roman"/>
          <w:bCs/>
        </w:rPr>
        <w:t>cu</w:t>
      </w:r>
      <w:r w:rsidRPr="009A1B21">
        <w:rPr>
          <w:rFonts w:ascii="Times New Roman" w:hAnsi="Times New Roman" w:cs="Times New Roman"/>
          <w:bCs/>
          <w:spacing w:val="-7"/>
        </w:rPr>
        <w:t xml:space="preserve"> </w:t>
      </w:r>
      <w:r w:rsidRPr="009A1B21">
        <w:rPr>
          <w:rFonts w:ascii="Times New Roman" w:hAnsi="Times New Roman" w:cs="Times New Roman"/>
          <w:bCs/>
        </w:rPr>
        <w:t>privire</w:t>
      </w:r>
      <w:r w:rsidRPr="009A1B21">
        <w:rPr>
          <w:rFonts w:ascii="Times New Roman" w:hAnsi="Times New Roman" w:cs="Times New Roman"/>
          <w:bCs/>
          <w:spacing w:val="-9"/>
        </w:rPr>
        <w:t xml:space="preserve"> </w:t>
      </w:r>
      <w:r w:rsidRPr="009A1B21">
        <w:rPr>
          <w:rFonts w:ascii="Times New Roman" w:hAnsi="Times New Roman" w:cs="Times New Roman"/>
          <w:bCs/>
        </w:rPr>
        <w:t>la</w:t>
      </w:r>
      <w:r w:rsidRPr="009A1B21">
        <w:rPr>
          <w:rFonts w:ascii="Times New Roman" w:hAnsi="Times New Roman" w:cs="Times New Roman"/>
          <w:bCs/>
          <w:spacing w:val="-7"/>
        </w:rPr>
        <w:t xml:space="preserve"> </w:t>
      </w:r>
      <w:r w:rsidRPr="009A1B21">
        <w:rPr>
          <w:rFonts w:ascii="Times New Roman" w:hAnsi="Times New Roman" w:cs="Times New Roman"/>
          <w:bCs/>
        </w:rPr>
        <w:t>beneficiarii</w:t>
      </w:r>
      <w:r w:rsidRPr="009A1B21">
        <w:rPr>
          <w:rFonts w:ascii="Times New Roman" w:hAnsi="Times New Roman" w:cs="Times New Roman"/>
          <w:bCs/>
          <w:spacing w:val="-6"/>
        </w:rPr>
        <w:t xml:space="preserve"> </w:t>
      </w:r>
      <w:r w:rsidRPr="009A1B21">
        <w:rPr>
          <w:rFonts w:ascii="Times New Roman" w:hAnsi="Times New Roman" w:cs="Times New Roman"/>
          <w:bCs/>
        </w:rPr>
        <w:t>reali</w:t>
      </w:r>
      <w:r w:rsidRPr="009A1B21">
        <w:rPr>
          <w:rFonts w:ascii="Times New Roman" w:hAnsi="Times New Roman" w:cs="Times New Roman"/>
          <w:bCs/>
          <w:spacing w:val="-6"/>
        </w:rPr>
        <w:t xml:space="preserve"> </w:t>
      </w:r>
      <w:r w:rsidRPr="009A1B21">
        <w:rPr>
          <w:rFonts w:ascii="Times New Roman" w:hAnsi="Times New Roman" w:cs="Times New Roman"/>
          <w:bCs/>
        </w:rPr>
        <w:t>ai</w:t>
      </w:r>
      <w:r w:rsidRPr="009A1B21">
        <w:rPr>
          <w:rFonts w:ascii="Times New Roman" w:hAnsi="Times New Roman" w:cs="Times New Roman"/>
          <w:bCs/>
          <w:spacing w:val="-6"/>
        </w:rPr>
        <w:t xml:space="preserve"> </w:t>
      </w:r>
      <w:r w:rsidRPr="009A1B21">
        <w:rPr>
          <w:rFonts w:ascii="Times New Roman" w:hAnsi="Times New Roman" w:cs="Times New Roman"/>
          <w:bCs/>
        </w:rPr>
        <w:t>fondurilor</w:t>
      </w:r>
      <w:r w:rsidRPr="009A1B21">
        <w:rPr>
          <w:rFonts w:ascii="Times New Roman" w:hAnsi="Times New Roman" w:cs="Times New Roman"/>
          <w:bCs/>
          <w:spacing w:val="-6"/>
        </w:rPr>
        <w:t xml:space="preserve"> </w:t>
      </w:r>
      <w:r w:rsidRPr="009A1B21">
        <w:rPr>
          <w:rFonts w:ascii="Times New Roman" w:hAnsi="Times New Roman" w:cs="Times New Roman"/>
          <w:bCs/>
        </w:rPr>
        <w:t>alocate</w:t>
      </w:r>
      <w:r w:rsidRPr="009A1B21">
        <w:rPr>
          <w:rFonts w:ascii="Times New Roman" w:hAnsi="Times New Roman" w:cs="Times New Roman"/>
          <w:bCs/>
          <w:spacing w:val="-7"/>
        </w:rPr>
        <w:t xml:space="preserve"> </w:t>
      </w:r>
      <w:r w:rsidRPr="009A1B21">
        <w:rPr>
          <w:rFonts w:ascii="Times New Roman" w:hAnsi="Times New Roman" w:cs="Times New Roman"/>
          <w:bCs/>
        </w:rPr>
        <w:t>din</w:t>
      </w:r>
      <w:r w:rsidRPr="009A1B21">
        <w:rPr>
          <w:rFonts w:ascii="Times New Roman" w:hAnsi="Times New Roman" w:cs="Times New Roman"/>
          <w:bCs/>
          <w:spacing w:val="-7"/>
        </w:rPr>
        <w:t xml:space="preserve"> </w:t>
      </w:r>
      <w:r w:rsidRPr="009A1B21">
        <w:rPr>
          <w:rFonts w:ascii="Times New Roman" w:hAnsi="Times New Roman" w:cs="Times New Roman"/>
          <w:bCs/>
        </w:rPr>
        <w:t>PNRR</w:t>
      </w:r>
      <w:r w:rsidRPr="009A1B21">
        <w:rPr>
          <w:rFonts w:ascii="Times New Roman" w:hAnsi="Times New Roman" w:cs="Times New Roman"/>
          <w:bCs/>
          <w:spacing w:val="-5"/>
        </w:rPr>
        <w:t xml:space="preserve"> </w:t>
      </w:r>
      <w:r w:rsidRPr="009A1B21">
        <w:rPr>
          <w:rFonts w:ascii="Times New Roman" w:hAnsi="Times New Roman" w:cs="Times New Roman"/>
          <w:bCs/>
        </w:rPr>
        <w:t>de</w:t>
      </w:r>
      <w:r w:rsidRPr="009A1B21">
        <w:rPr>
          <w:rFonts w:ascii="Times New Roman" w:hAnsi="Times New Roman" w:cs="Times New Roman"/>
          <w:bCs/>
          <w:spacing w:val="-53"/>
        </w:rPr>
        <w:t xml:space="preserve"> </w:t>
      </w:r>
      <w:r w:rsidRPr="009A1B21">
        <w:rPr>
          <w:rFonts w:ascii="Times New Roman" w:hAnsi="Times New Roman" w:cs="Times New Roman"/>
          <w:bCs/>
          <w:spacing w:val="-1"/>
        </w:rPr>
        <w:t>fiecare</w:t>
      </w:r>
      <w:r w:rsidRPr="009A1B21">
        <w:rPr>
          <w:rFonts w:ascii="Times New Roman" w:hAnsi="Times New Roman" w:cs="Times New Roman"/>
          <w:bCs/>
          <w:spacing w:val="-12"/>
        </w:rPr>
        <w:t xml:space="preserve"> </w:t>
      </w:r>
      <w:r w:rsidRPr="009A1B21">
        <w:rPr>
          <w:rFonts w:ascii="Times New Roman" w:hAnsi="Times New Roman" w:cs="Times New Roman"/>
          <w:bCs/>
          <w:spacing w:val="-1"/>
        </w:rPr>
        <w:t>dată</w:t>
      </w:r>
      <w:r w:rsidRPr="009A1B21">
        <w:rPr>
          <w:rFonts w:ascii="Times New Roman" w:hAnsi="Times New Roman" w:cs="Times New Roman"/>
          <w:bCs/>
          <w:spacing w:val="-13"/>
        </w:rPr>
        <w:t xml:space="preserve"> </w:t>
      </w:r>
      <w:r w:rsidRPr="009A1B21">
        <w:rPr>
          <w:rFonts w:ascii="Times New Roman" w:hAnsi="Times New Roman" w:cs="Times New Roman"/>
          <w:bCs/>
          <w:spacing w:val="-1"/>
        </w:rPr>
        <w:t>când</w:t>
      </w:r>
      <w:r w:rsidRPr="009A1B21">
        <w:rPr>
          <w:rFonts w:ascii="Times New Roman" w:hAnsi="Times New Roman" w:cs="Times New Roman"/>
          <w:bCs/>
          <w:spacing w:val="-12"/>
        </w:rPr>
        <w:t xml:space="preserve"> </w:t>
      </w:r>
      <w:r w:rsidRPr="009A1B21">
        <w:rPr>
          <w:rFonts w:ascii="Times New Roman" w:hAnsi="Times New Roman" w:cs="Times New Roman"/>
          <w:bCs/>
          <w:spacing w:val="-1"/>
        </w:rPr>
        <w:t>are</w:t>
      </w:r>
      <w:r w:rsidRPr="009A1B21">
        <w:rPr>
          <w:rFonts w:ascii="Times New Roman" w:hAnsi="Times New Roman" w:cs="Times New Roman"/>
          <w:bCs/>
          <w:spacing w:val="-13"/>
        </w:rPr>
        <w:t xml:space="preserve"> </w:t>
      </w:r>
      <w:r w:rsidRPr="009A1B21">
        <w:rPr>
          <w:rFonts w:ascii="Times New Roman" w:hAnsi="Times New Roman" w:cs="Times New Roman"/>
          <w:bCs/>
          <w:spacing w:val="-1"/>
        </w:rPr>
        <w:t>loc</w:t>
      </w:r>
      <w:r w:rsidRPr="009A1B21">
        <w:rPr>
          <w:rFonts w:ascii="Times New Roman" w:hAnsi="Times New Roman" w:cs="Times New Roman"/>
          <w:bCs/>
          <w:spacing w:val="-12"/>
        </w:rPr>
        <w:t xml:space="preserve"> </w:t>
      </w:r>
      <w:r w:rsidRPr="009A1B21">
        <w:rPr>
          <w:rFonts w:ascii="Times New Roman" w:hAnsi="Times New Roman" w:cs="Times New Roman"/>
          <w:bCs/>
          <w:spacing w:val="-1"/>
        </w:rPr>
        <w:t>o</w:t>
      </w:r>
      <w:r w:rsidRPr="009A1B21">
        <w:rPr>
          <w:rFonts w:ascii="Times New Roman" w:hAnsi="Times New Roman" w:cs="Times New Roman"/>
          <w:bCs/>
          <w:spacing w:val="-14"/>
        </w:rPr>
        <w:t xml:space="preserve"> </w:t>
      </w:r>
      <w:r w:rsidRPr="009A1B21">
        <w:rPr>
          <w:rFonts w:ascii="Times New Roman" w:hAnsi="Times New Roman" w:cs="Times New Roman"/>
          <w:bCs/>
          <w:spacing w:val="-1"/>
        </w:rPr>
        <w:t>modificare</w:t>
      </w:r>
      <w:r w:rsidRPr="009A1B21">
        <w:rPr>
          <w:rFonts w:ascii="Times New Roman" w:hAnsi="Times New Roman" w:cs="Times New Roman"/>
          <w:bCs/>
          <w:spacing w:val="-14"/>
        </w:rPr>
        <w:t xml:space="preserve"> </w:t>
      </w:r>
      <w:r w:rsidRPr="009A1B21">
        <w:rPr>
          <w:rFonts w:ascii="Times New Roman" w:hAnsi="Times New Roman" w:cs="Times New Roman"/>
          <w:bCs/>
          <w:spacing w:val="-1"/>
        </w:rPr>
        <w:t>a</w:t>
      </w:r>
      <w:r w:rsidRPr="009A1B21">
        <w:rPr>
          <w:rFonts w:ascii="Times New Roman" w:hAnsi="Times New Roman" w:cs="Times New Roman"/>
          <w:bCs/>
          <w:spacing w:val="-13"/>
        </w:rPr>
        <w:t xml:space="preserve"> </w:t>
      </w:r>
      <w:r w:rsidRPr="009A1B21">
        <w:rPr>
          <w:rFonts w:ascii="Times New Roman" w:hAnsi="Times New Roman" w:cs="Times New Roman"/>
          <w:bCs/>
          <w:spacing w:val="-1"/>
        </w:rPr>
        <w:t>acestora,</w:t>
      </w:r>
      <w:r w:rsidRPr="009A1B21">
        <w:rPr>
          <w:rFonts w:ascii="Times New Roman" w:hAnsi="Times New Roman" w:cs="Times New Roman"/>
          <w:bCs/>
          <w:spacing w:val="-14"/>
        </w:rPr>
        <w:t xml:space="preserve"> </w:t>
      </w:r>
      <w:r w:rsidRPr="009A1B21">
        <w:rPr>
          <w:rFonts w:ascii="Times New Roman" w:hAnsi="Times New Roman" w:cs="Times New Roman"/>
          <w:bCs/>
        </w:rPr>
        <w:t>sub</w:t>
      </w:r>
      <w:r w:rsidRPr="009A1B21">
        <w:rPr>
          <w:rFonts w:ascii="Times New Roman" w:hAnsi="Times New Roman" w:cs="Times New Roman"/>
          <w:bCs/>
          <w:spacing w:val="-13"/>
        </w:rPr>
        <w:t xml:space="preserve"> </w:t>
      </w:r>
      <w:r w:rsidRPr="009A1B21">
        <w:rPr>
          <w:rFonts w:ascii="Times New Roman" w:hAnsi="Times New Roman" w:cs="Times New Roman"/>
          <w:bCs/>
        </w:rPr>
        <w:t>rezerva</w:t>
      </w:r>
      <w:r w:rsidRPr="009A1B21">
        <w:rPr>
          <w:rFonts w:ascii="Times New Roman" w:hAnsi="Times New Roman" w:cs="Times New Roman"/>
          <w:bCs/>
          <w:spacing w:val="-14"/>
        </w:rPr>
        <w:t xml:space="preserve"> </w:t>
      </w:r>
      <w:r w:rsidRPr="009A1B21">
        <w:rPr>
          <w:rFonts w:ascii="Times New Roman" w:hAnsi="Times New Roman" w:cs="Times New Roman"/>
          <w:bCs/>
        </w:rPr>
        <w:t>sancțiunilor</w:t>
      </w:r>
      <w:r w:rsidRPr="009A1B21">
        <w:rPr>
          <w:rFonts w:ascii="Times New Roman" w:hAnsi="Times New Roman" w:cs="Times New Roman"/>
          <w:bCs/>
          <w:spacing w:val="-13"/>
        </w:rPr>
        <w:t xml:space="preserve"> </w:t>
      </w:r>
      <w:r w:rsidRPr="009A1B21">
        <w:rPr>
          <w:rFonts w:ascii="Times New Roman" w:hAnsi="Times New Roman" w:cs="Times New Roman"/>
          <w:bCs/>
        </w:rPr>
        <w:t>contravenționale</w:t>
      </w:r>
      <w:r w:rsidRPr="009A1B21">
        <w:rPr>
          <w:rFonts w:ascii="Times New Roman" w:hAnsi="Times New Roman" w:cs="Times New Roman"/>
          <w:bCs/>
          <w:spacing w:val="-14"/>
        </w:rPr>
        <w:t xml:space="preserve"> </w:t>
      </w:r>
      <w:r w:rsidRPr="009A1B21">
        <w:rPr>
          <w:rFonts w:ascii="Times New Roman" w:hAnsi="Times New Roman" w:cs="Times New Roman"/>
          <w:bCs/>
        </w:rPr>
        <w:t>și</w:t>
      </w:r>
      <w:r w:rsidRPr="009A1B21">
        <w:rPr>
          <w:rFonts w:ascii="Times New Roman" w:hAnsi="Times New Roman" w:cs="Times New Roman"/>
          <w:bCs/>
          <w:spacing w:val="-12"/>
        </w:rPr>
        <w:t xml:space="preserve"> </w:t>
      </w:r>
      <w:r w:rsidRPr="009A1B21">
        <w:rPr>
          <w:rFonts w:ascii="Times New Roman" w:hAnsi="Times New Roman" w:cs="Times New Roman"/>
          <w:bCs/>
        </w:rPr>
        <w:t>a</w:t>
      </w:r>
      <w:r w:rsidRPr="009A1B21">
        <w:rPr>
          <w:rFonts w:ascii="Times New Roman" w:hAnsi="Times New Roman" w:cs="Times New Roman"/>
          <w:bCs/>
          <w:spacing w:val="-14"/>
        </w:rPr>
        <w:t xml:space="preserve"> </w:t>
      </w:r>
      <w:r w:rsidRPr="009A1B21">
        <w:rPr>
          <w:rFonts w:ascii="Times New Roman" w:hAnsi="Times New Roman" w:cs="Times New Roman"/>
          <w:bCs/>
        </w:rPr>
        <w:t>dizolvării</w:t>
      </w:r>
      <w:r w:rsidRPr="009A1B21">
        <w:rPr>
          <w:rFonts w:ascii="Times New Roman" w:hAnsi="Times New Roman" w:cs="Times New Roman"/>
          <w:bCs/>
          <w:spacing w:val="-13"/>
        </w:rPr>
        <w:t xml:space="preserve"> </w:t>
      </w:r>
      <w:r w:rsidRPr="009A1B21">
        <w:rPr>
          <w:rFonts w:ascii="Times New Roman" w:hAnsi="Times New Roman" w:cs="Times New Roman"/>
          <w:bCs/>
        </w:rPr>
        <w:t>societății,</w:t>
      </w:r>
      <w:r w:rsidRPr="009A1B21">
        <w:rPr>
          <w:rFonts w:ascii="Times New Roman" w:hAnsi="Times New Roman" w:cs="Times New Roman"/>
          <w:bCs/>
          <w:spacing w:val="-53"/>
        </w:rPr>
        <w:t xml:space="preserve"> </w:t>
      </w:r>
      <w:r>
        <w:rPr>
          <w:rFonts w:ascii="Times New Roman" w:hAnsi="Times New Roman" w:cs="Times New Roman"/>
          <w:bCs/>
          <w:spacing w:val="-53"/>
        </w:rPr>
        <w:t xml:space="preserve"> </w:t>
      </w:r>
      <w:r w:rsidRPr="009A1B21">
        <w:rPr>
          <w:rFonts w:ascii="Times New Roman" w:hAnsi="Times New Roman" w:cs="Times New Roman"/>
          <w:bCs/>
        </w:rPr>
        <w:t xml:space="preserve">în conformitate cu prevederile art. 56 și 57 din </w:t>
      </w:r>
      <w:r w:rsidRPr="009A1B21">
        <w:rPr>
          <w:rFonts w:ascii="Times New Roman" w:hAnsi="Times New Roman" w:cs="Times New Roman"/>
          <w:bCs/>
          <w:i/>
        </w:rPr>
        <w:t>Legea nr. 129/2019 pentru prevenirea și combaterea spălării</w:t>
      </w:r>
      <w:r w:rsidRPr="009A1B21">
        <w:rPr>
          <w:rFonts w:ascii="Times New Roman" w:hAnsi="Times New Roman" w:cs="Times New Roman"/>
          <w:bCs/>
          <w:i/>
          <w:spacing w:val="1"/>
        </w:rPr>
        <w:t xml:space="preserve"> </w:t>
      </w:r>
      <w:r w:rsidRPr="009A1B21">
        <w:rPr>
          <w:rFonts w:ascii="Times New Roman" w:hAnsi="Times New Roman" w:cs="Times New Roman"/>
          <w:bCs/>
          <w:i/>
        </w:rPr>
        <w:t>banilor</w:t>
      </w:r>
      <w:r w:rsidRPr="009A1B21">
        <w:rPr>
          <w:rFonts w:ascii="Times New Roman" w:hAnsi="Times New Roman" w:cs="Times New Roman"/>
          <w:bCs/>
          <w:i/>
          <w:spacing w:val="1"/>
        </w:rPr>
        <w:t xml:space="preserve"> </w:t>
      </w:r>
      <w:r w:rsidRPr="009A1B21">
        <w:rPr>
          <w:rFonts w:ascii="Times New Roman" w:hAnsi="Times New Roman" w:cs="Times New Roman"/>
          <w:bCs/>
          <w:i/>
        </w:rPr>
        <w:t>și</w:t>
      </w:r>
      <w:r w:rsidRPr="009A1B21">
        <w:rPr>
          <w:rFonts w:ascii="Times New Roman" w:hAnsi="Times New Roman" w:cs="Times New Roman"/>
          <w:bCs/>
          <w:i/>
          <w:spacing w:val="1"/>
        </w:rPr>
        <w:t xml:space="preserve"> </w:t>
      </w:r>
      <w:r w:rsidRPr="009A1B21">
        <w:rPr>
          <w:rFonts w:ascii="Times New Roman" w:hAnsi="Times New Roman" w:cs="Times New Roman"/>
          <w:bCs/>
          <w:i/>
        </w:rPr>
        <w:t>finanțării</w:t>
      </w:r>
      <w:r w:rsidRPr="009A1B21">
        <w:rPr>
          <w:rFonts w:ascii="Times New Roman" w:hAnsi="Times New Roman" w:cs="Times New Roman"/>
          <w:bCs/>
          <w:i/>
          <w:spacing w:val="1"/>
        </w:rPr>
        <w:t xml:space="preserve"> </w:t>
      </w:r>
      <w:r w:rsidRPr="009A1B21">
        <w:rPr>
          <w:rFonts w:ascii="Times New Roman" w:hAnsi="Times New Roman" w:cs="Times New Roman"/>
          <w:bCs/>
          <w:i/>
        </w:rPr>
        <w:t>terorismului,</w:t>
      </w:r>
      <w:r w:rsidRPr="009A1B21">
        <w:rPr>
          <w:rFonts w:ascii="Times New Roman" w:hAnsi="Times New Roman" w:cs="Times New Roman"/>
          <w:bCs/>
          <w:i/>
          <w:spacing w:val="1"/>
        </w:rPr>
        <w:t xml:space="preserve"> </w:t>
      </w:r>
      <w:r w:rsidRPr="009A1B21">
        <w:rPr>
          <w:rFonts w:ascii="Times New Roman" w:hAnsi="Times New Roman" w:cs="Times New Roman"/>
          <w:bCs/>
          <w:i/>
        </w:rPr>
        <w:t>precum</w:t>
      </w:r>
      <w:r w:rsidRPr="009A1B21">
        <w:rPr>
          <w:rFonts w:ascii="Times New Roman" w:hAnsi="Times New Roman" w:cs="Times New Roman"/>
          <w:bCs/>
          <w:i/>
          <w:spacing w:val="1"/>
        </w:rPr>
        <w:t xml:space="preserve"> </w:t>
      </w:r>
      <w:r w:rsidRPr="009A1B21">
        <w:rPr>
          <w:rFonts w:ascii="Times New Roman" w:hAnsi="Times New Roman" w:cs="Times New Roman"/>
          <w:bCs/>
          <w:i/>
        </w:rPr>
        <w:t>și</w:t>
      </w:r>
      <w:r w:rsidRPr="009A1B21">
        <w:rPr>
          <w:rFonts w:ascii="Times New Roman" w:hAnsi="Times New Roman" w:cs="Times New Roman"/>
          <w:bCs/>
          <w:i/>
          <w:spacing w:val="1"/>
        </w:rPr>
        <w:t xml:space="preserve"> </w:t>
      </w:r>
      <w:r w:rsidRPr="009A1B21">
        <w:rPr>
          <w:rFonts w:ascii="Times New Roman" w:hAnsi="Times New Roman" w:cs="Times New Roman"/>
          <w:bCs/>
          <w:i/>
        </w:rPr>
        <w:t>pentru</w:t>
      </w:r>
      <w:r w:rsidRPr="009A1B21">
        <w:rPr>
          <w:rFonts w:ascii="Times New Roman" w:hAnsi="Times New Roman" w:cs="Times New Roman"/>
          <w:bCs/>
          <w:i/>
          <w:spacing w:val="1"/>
        </w:rPr>
        <w:t xml:space="preserve"> </w:t>
      </w:r>
      <w:r w:rsidRPr="009A1B21">
        <w:rPr>
          <w:rFonts w:ascii="Times New Roman" w:hAnsi="Times New Roman" w:cs="Times New Roman"/>
          <w:bCs/>
          <w:i/>
        </w:rPr>
        <w:t>modificarea</w:t>
      </w:r>
      <w:r w:rsidRPr="009A1B21">
        <w:rPr>
          <w:rFonts w:ascii="Times New Roman" w:hAnsi="Times New Roman" w:cs="Times New Roman"/>
          <w:bCs/>
          <w:i/>
          <w:spacing w:val="1"/>
        </w:rPr>
        <w:t xml:space="preserve"> </w:t>
      </w:r>
      <w:r w:rsidRPr="009A1B21">
        <w:rPr>
          <w:rFonts w:ascii="Times New Roman" w:hAnsi="Times New Roman" w:cs="Times New Roman"/>
          <w:bCs/>
          <w:i/>
        </w:rPr>
        <w:t>și</w:t>
      </w:r>
      <w:r w:rsidRPr="009A1B21">
        <w:rPr>
          <w:rFonts w:ascii="Times New Roman" w:hAnsi="Times New Roman" w:cs="Times New Roman"/>
          <w:bCs/>
          <w:i/>
          <w:spacing w:val="1"/>
        </w:rPr>
        <w:t xml:space="preserve"> </w:t>
      </w:r>
      <w:r w:rsidRPr="009A1B21">
        <w:rPr>
          <w:rFonts w:ascii="Times New Roman" w:hAnsi="Times New Roman" w:cs="Times New Roman"/>
          <w:bCs/>
          <w:i/>
        </w:rPr>
        <w:t>completarea</w:t>
      </w:r>
      <w:r w:rsidRPr="009A1B21">
        <w:rPr>
          <w:rFonts w:ascii="Times New Roman" w:hAnsi="Times New Roman" w:cs="Times New Roman"/>
          <w:bCs/>
          <w:i/>
          <w:spacing w:val="1"/>
        </w:rPr>
        <w:t xml:space="preserve"> </w:t>
      </w:r>
      <w:r w:rsidRPr="009A1B21">
        <w:rPr>
          <w:rFonts w:ascii="Times New Roman" w:hAnsi="Times New Roman" w:cs="Times New Roman"/>
          <w:bCs/>
          <w:i/>
        </w:rPr>
        <w:t>unor</w:t>
      </w:r>
      <w:r w:rsidRPr="009A1B21">
        <w:rPr>
          <w:rFonts w:ascii="Times New Roman" w:hAnsi="Times New Roman" w:cs="Times New Roman"/>
          <w:bCs/>
          <w:i/>
          <w:spacing w:val="1"/>
        </w:rPr>
        <w:t xml:space="preserve"> </w:t>
      </w:r>
      <w:r w:rsidRPr="009A1B21">
        <w:rPr>
          <w:rFonts w:ascii="Times New Roman" w:hAnsi="Times New Roman" w:cs="Times New Roman"/>
          <w:bCs/>
          <w:i/>
        </w:rPr>
        <w:t>acte</w:t>
      </w:r>
      <w:r w:rsidRPr="009A1B21">
        <w:rPr>
          <w:rFonts w:ascii="Times New Roman" w:hAnsi="Times New Roman" w:cs="Times New Roman"/>
          <w:bCs/>
          <w:i/>
          <w:spacing w:val="1"/>
        </w:rPr>
        <w:t xml:space="preserve"> </w:t>
      </w:r>
      <w:r w:rsidRPr="009A1B21">
        <w:rPr>
          <w:rFonts w:ascii="Times New Roman" w:hAnsi="Times New Roman" w:cs="Times New Roman"/>
          <w:bCs/>
          <w:i/>
        </w:rPr>
        <w:t>normative,</w:t>
      </w:r>
      <w:r w:rsidRPr="009A1B21">
        <w:rPr>
          <w:rFonts w:ascii="Times New Roman" w:hAnsi="Times New Roman" w:cs="Times New Roman"/>
          <w:bCs/>
          <w:i/>
          <w:spacing w:val="1"/>
        </w:rPr>
        <w:t xml:space="preserve"> </w:t>
      </w:r>
      <w:r w:rsidRPr="009A1B21">
        <w:rPr>
          <w:rFonts w:ascii="Times New Roman" w:hAnsi="Times New Roman" w:cs="Times New Roman"/>
          <w:bCs/>
          <w:i/>
        </w:rPr>
        <w:t>cu</w:t>
      </w:r>
      <w:r w:rsidRPr="009A1B21">
        <w:rPr>
          <w:rFonts w:ascii="Times New Roman" w:hAnsi="Times New Roman" w:cs="Times New Roman"/>
          <w:bCs/>
          <w:i/>
          <w:spacing w:val="1"/>
        </w:rPr>
        <w:t xml:space="preserve"> </w:t>
      </w:r>
      <w:r w:rsidRPr="009A1B21">
        <w:rPr>
          <w:rFonts w:ascii="Times New Roman" w:hAnsi="Times New Roman" w:cs="Times New Roman"/>
          <w:bCs/>
          <w:i/>
        </w:rPr>
        <w:t>modificările</w:t>
      </w:r>
      <w:r w:rsidRPr="009A1B21">
        <w:rPr>
          <w:rFonts w:ascii="Times New Roman" w:hAnsi="Times New Roman" w:cs="Times New Roman"/>
          <w:bCs/>
          <w:i/>
          <w:spacing w:val="-1"/>
        </w:rPr>
        <w:t xml:space="preserve"> </w:t>
      </w:r>
      <w:r w:rsidRPr="009A1B21">
        <w:rPr>
          <w:rFonts w:ascii="Times New Roman" w:hAnsi="Times New Roman" w:cs="Times New Roman"/>
          <w:bCs/>
          <w:i/>
        </w:rPr>
        <w:t>și</w:t>
      </w:r>
      <w:r w:rsidRPr="009A1B21">
        <w:rPr>
          <w:rFonts w:ascii="Times New Roman" w:hAnsi="Times New Roman" w:cs="Times New Roman"/>
          <w:bCs/>
          <w:i/>
          <w:spacing w:val="1"/>
        </w:rPr>
        <w:t xml:space="preserve"> </w:t>
      </w:r>
      <w:r w:rsidRPr="009A1B21">
        <w:rPr>
          <w:rFonts w:ascii="Times New Roman" w:hAnsi="Times New Roman" w:cs="Times New Roman"/>
          <w:bCs/>
          <w:i/>
        </w:rPr>
        <w:t>completările</w:t>
      </w:r>
      <w:r w:rsidRPr="009A1B21">
        <w:rPr>
          <w:rFonts w:ascii="Times New Roman" w:hAnsi="Times New Roman" w:cs="Times New Roman"/>
          <w:bCs/>
          <w:i/>
          <w:spacing w:val="-2"/>
        </w:rPr>
        <w:t xml:space="preserve"> </w:t>
      </w:r>
      <w:r w:rsidRPr="009A1B21">
        <w:rPr>
          <w:rFonts w:ascii="Times New Roman" w:hAnsi="Times New Roman" w:cs="Times New Roman"/>
          <w:bCs/>
          <w:i/>
        </w:rPr>
        <w:t>ulterioare</w:t>
      </w:r>
      <w:r w:rsidRPr="009A1B21">
        <w:rPr>
          <w:rFonts w:ascii="Times New Roman" w:hAnsi="Times New Roman" w:cs="Times New Roman"/>
          <w:bCs/>
        </w:rPr>
        <w:t>.</w:t>
      </w:r>
    </w:p>
    <w:p w14:paraId="70A6F5B9" w14:textId="77777777" w:rsidR="0038427C" w:rsidRPr="0038427C" w:rsidRDefault="0038427C" w:rsidP="0038427C">
      <w:pPr>
        <w:spacing w:before="120" w:after="120" w:line="276" w:lineRule="auto"/>
        <w:jc w:val="both"/>
        <w:rPr>
          <w:rFonts w:ascii="Times New Roman" w:hAnsi="Times New Roman" w:cs="Times New Roman"/>
        </w:rPr>
      </w:pPr>
    </w:p>
    <w:p w14:paraId="4CA53C8C" w14:textId="43C11D2C" w:rsidR="004D3CE5" w:rsidRPr="00370A38"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rPr>
      </w:pPr>
      <w:r w:rsidRPr="00370A38">
        <w:rPr>
          <w:rFonts w:ascii="Times New Roman" w:hAnsi="Times New Roman" w:cs="Times New Roman"/>
          <w:b/>
        </w:rPr>
        <w:t>CONFLICTUL DE INTERESE</w:t>
      </w:r>
    </w:p>
    <w:p w14:paraId="45BFC8B2" w14:textId="1732B132" w:rsidR="00DC5112" w:rsidRPr="00370A38"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9D7215">
        <w:rPr>
          <w:rFonts w:ascii="Times New Roman" w:hAnsi="Times New Roman" w:cs="Times New Roman"/>
        </w:rPr>
        <w:t xml:space="preserve">Autorității </w:t>
      </w:r>
      <w:r w:rsidRPr="00370A38">
        <w:rPr>
          <w:rFonts w:ascii="Times New Roman" w:hAnsi="Times New Roman" w:cs="Times New Roman"/>
        </w:rPr>
        <w:t>contractante, fără întârziere.</w:t>
      </w:r>
    </w:p>
    <w:p w14:paraId="17A08442" w14:textId="229A327F" w:rsidR="00DC5112" w:rsidRPr="00370A38"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se va asigura că Personalul său nu se află într-o situație care ar putea genera un conflict de interese. Contractantul va înlocui, imediat și fără vreo compensație din partea </w:t>
      </w:r>
      <w:r w:rsidR="009D7215">
        <w:rPr>
          <w:rFonts w:ascii="Times New Roman" w:hAnsi="Times New Roman" w:cs="Times New Roman"/>
        </w:rPr>
        <w:t xml:space="preserve">Autorității </w:t>
      </w:r>
      <w:r w:rsidRPr="00370A38">
        <w:rPr>
          <w:rFonts w:ascii="Times New Roman" w:hAnsi="Times New Roman" w:cs="Times New Roman"/>
        </w:rPr>
        <w:t>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37DE2C5B" w:rsidR="004D3CE5" w:rsidRPr="00370A38"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370A38">
        <w:rPr>
          <w:rFonts w:ascii="Times New Roman" w:hAnsi="Times New Roman" w:cs="Times New Roman"/>
        </w:rPr>
        <w:t>furnizarea de produse</w:t>
      </w:r>
      <w:r w:rsidRPr="00370A38">
        <w:rPr>
          <w:rFonts w:ascii="Times New Roman" w:hAnsi="Times New Roman" w:cs="Times New Roman"/>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9D7215">
        <w:rPr>
          <w:rFonts w:ascii="Times New Roman" w:hAnsi="Times New Roman" w:cs="Times New Roman"/>
        </w:rPr>
        <w:t xml:space="preserve">Autorității </w:t>
      </w:r>
      <w:r w:rsidRPr="00370A38">
        <w:rPr>
          <w:rFonts w:ascii="Times New Roman" w:hAnsi="Times New Roman" w:cs="Times New Roman"/>
        </w:rPr>
        <w:t xml:space="preserve">contractante sau ai furnizorului de servicii de achiziție implicați în procedura de atribuire cu care </w:t>
      </w:r>
      <w:r w:rsidR="009D7215">
        <w:rPr>
          <w:rFonts w:ascii="Times New Roman" w:hAnsi="Times New Roman" w:cs="Times New Roman"/>
        </w:rPr>
        <w:t xml:space="preserve">Autoritatea </w:t>
      </w:r>
      <w:r w:rsidRPr="00370A38">
        <w:rPr>
          <w:rFonts w:ascii="Times New Roman" w:hAnsi="Times New Roman" w:cs="Times New Roman"/>
        </w:rPr>
        <w:t xml:space="preserve">contractantă/furnizorul de servicii de achiziție implicat în procedura de atribuire a încetat relațiile contractuale ulterior atribuirii Contractului de achiziție </w:t>
      </w:r>
      <w:r w:rsidR="00BA2BB6" w:rsidRPr="00370A38">
        <w:rPr>
          <w:rFonts w:ascii="Times New Roman" w:hAnsi="Times New Roman" w:cs="Times New Roman"/>
        </w:rPr>
        <w:t>publică/sectorială</w:t>
      </w:r>
      <w:r w:rsidRPr="00370A38">
        <w:rPr>
          <w:rFonts w:ascii="Times New Roman" w:hAnsi="Times New Roman" w:cs="Times New Roman"/>
        </w:rPr>
        <w:t xml:space="preserve">, pe parcursul unei perioade de cel puțin 12 (douăsprezece) luni de la încheierea Contractului, sub sancțiunea </w:t>
      </w:r>
      <w:r w:rsidR="00A702F4" w:rsidRPr="00370A38">
        <w:rPr>
          <w:rFonts w:ascii="Times New Roman" w:hAnsi="Times New Roman" w:cs="Times New Roman"/>
        </w:rPr>
        <w:t>rezoluțiunii/</w:t>
      </w:r>
      <w:r w:rsidRPr="00370A38">
        <w:rPr>
          <w:rFonts w:ascii="Times New Roman" w:hAnsi="Times New Roman" w:cs="Times New Roman"/>
        </w:rPr>
        <w:t>rezilierii contractului.</w:t>
      </w:r>
    </w:p>
    <w:p w14:paraId="4923D327" w14:textId="77777777" w:rsidR="004D3CE5" w:rsidRPr="00370A38" w:rsidRDefault="004D3CE5" w:rsidP="004D3CE5">
      <w:pPr>
        <w:spacing w:before="120" w:after="120" w:line="276" w:lineRule="auto"/>
        <w:ind w:left="1"/>
        <w:jc w:val="both"/>
        <w:rPr>
          <w:rFonts w:ascii="Times New Roman" w:hAnsi="Times New Roman" w:cs="Times New Roman"/>
        </w:rPr>
      </w:pPr>
    </w:p>
    <w:p w14:paraId="7E6848AB" w14:textId="3290FED6" w:rsidR="004D3CE5" w:rsidRPr="00370A38"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rPr>
      </w:pPr>
      <w:r w:rsidRPr="00370A38">
        <w:rPr>
          <w:rFonts w:ascii="Times New Roman" w:hAnsi="Times New Roman" w:cs="Times New Roman"/>
          <w:b/>
        </w:rPr>
        <w:t>CONDUITA CONTRACTANTULUI</w:t>
      </w:r>
    </w:p>
    <w:p w14:paraId="2CD57C37" w14:textId="1AB85A81" w:rsidR="00644BC3" w:rsidRPr="00370A38"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Contractantul/Personalul Contractantului/Subcontractanții va/vor acționa întotdeauna loial și imparțial și ca un consilier de încredere pentru </w:t>
      </w:r>
      <w:r w:rsidR="009D7215">
        <w:rPr>
          <w:rFonts w:ascii="Times New Roman" w:hAnsi="Times New Roman" w:cs="Times New Roman"/>
        </w:rPr>
        <w:t xml:space="preserve">Autoritatea </w:t>
      </w:r>
      <w:r w:rsidRPr="00370A38">
        <w:rPr>
          <w:rFonts w:ascii="Times New Roman" w:hAnsi="Times New Roman" w:cs="Times New Roman"/>
        </w:rPr>
        <w:t>contractantă, conform regulilor și/sau codului de conduită al domeniului său de activitate precum și cu discreția necesară.</w:t>
      </w:r>
    </w:p>
    <w:p w14:paraId="0C6E22D1" w14:textId="746D92A2" w:rsidR="00644BC3" w:rsidRPr="00370A38"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9D7215">
        <w:rPr>
          <w:rFonts w:ascii="Times New Roman" w:hAnsi="Times New Roman" w:cs="Times New Roman"/>
        </w:rPr>
        <w:t xml:space="preserve">Autoritatea </w:t>
      </w:r>
      <w:r w:rsidRPr="00370A38">
        <w:rPr>
          <w:rFonts w:ascii="Times New Roman" w:hAnsi="Times New Roman" w:cs="Times New Roman"/>
        </w:rPr>
        <w:t>contractantă poate decide încetarea Contractului.</w:t>
      </w:r>
    </w:p>
    <w:p w14:paraId="796A3C6F" w14:textId="783A71D5" w:rsidR="004D3CE5" w:rsidRPr="00370A38"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7B9D77E4" w14:textId="77777777" w:rsidR="004D3CE5" w:rsidRPr="00370A38" w:rsidRDefault="004D3CE5" w:rsidP="004D3CE5">
      <w:pPr>
        <w:spacing w:before="120" w:after="120" w:line="276" w:lineRule="auto"/>
        <w:ind w:left="1"/>
        <w:jc w:val="both"/>
        <w:rPr>
          <w:rFonts w:ascii="Times New Roman" w:hAnsi="Times New Roman" w:cs="Times New Roman"/>
          <w:b/>
        </w:rPr>
      </w:pPr>
    </w:p>
    <w:p w14:paraId="630D528C" w14:textId="1F3A75F3"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OBLIGAȚII PRIVIND DAUNELE ȘI PENALITĂȚILE DE ÎNTÂRZIERE</w:t>
      </w:r>
    </w:p>
    <w:p w14:paraId="1124B448" w14:textId="3C266125" w:rsidR="004D3CE5"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se obligă să despăgubească </w:t>
      </w:r>
      <w:r w:rsidR="009D7215">
        <w:rPr>
          <w:rFonts w:ascii="Times New Roman" w:hAnsi="Times New Roman" w:cs="Times New Roman"/>
        </w:rPr>
        <w:t xml:space="preserve">Autoritatea </w:t>
      </w:r>
      <w:r w:rsidRPr="00370A38">
        <w:rPr>
          <w:rFonts w:ascii="Times New Roman" w:hAnsi="Times New Roman" w:cs="Times New Roman"/>
        </w:rPr>
        <w:t>contractantă în limita prejudiciului creat, împotriva oricăror:</w:t>
      </w:r>
    </w:p>
    <w:p w14:paraId="7EC67F5F" w14:textId="77777777" w:rsidR="003D12A9" w:rsidRPr="00370A38" w:rsidRDefault="004D3CE5" w:rsidP="00F2738B">
      <w:pPr>
        <w:pStyle w:val="ListParagraph"/>
        <w:numPr>
          <w:ilvl w:val="0"/>
          <w:numId w:val="47"/>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370A38">
        <w:rPr>
          <w:rFonts w:ascii="Times New Roman" w:hAnsi="Times New Roman" w:cs="Times New Roman"/>
        </w:rPr>
        <w:t>Produsele furnizate</w:t>
      </w:r>
      <w:r w:rsidRPr="00370A38">
        <w:rPr>
          <w:rFonts w:ascii="Times New Roman" w:hAnsi="Times New Roman" w:cs="Times New Roman"/>
        </w:rPr>
        <w:t>, și/sau</w:t>
      </w:r>
    </w:p>
    <w:p w14:paraId="4A836EED" w14:textId="20114BA3" w:rsidR="004D3CE5" w:rsidRPr="00370A38"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rPr>
      </w:pPr>
      <w:r w:rsidRPr="00370A38">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19F69C2B" w:rsidR="004D3CE5"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va despăgubi </w:t>
      </w:r>
      <w:r w:rsidR="009D7215">
        <w:rPr>
          <w:rFonts w:ascii="Times New Roman" w:hAnsi="Times New Roman" w:cs="Times New Roman"/>
        </w:rPr>
        <w:t xml:space="preserve">Autoritatea </w:t>
      </w:r>
      <w:r w:rsidRPr="00370A38">
        <w:rPr>
          <w:rFonts w:ascii="Times New Roman" w:hAnsi="Times New Roman" w:cs="Times New Roman"/>
        </w:rPr>
        <w:t xml:space="preserve">contractantă </w:t>
      </w:r>
      <w:r w:rsidR="004E2441" w:rsidRPr="00370A38">
        <w:rPr>
          <w:rFonts w:ascii="Times New Roman" w:hAnsi="Times New Roman" w:cs="Times New Roman"/>
        </w:rPr>
        <w:t>î</w:t>
      </w:r>
      <w:r w:rsidRPr="00370A38">
        <w:rPr>
          <w:rFonts w:ascii="Times New Roman" w:hAnsi="Times New Roman" w:cs="Times New Roman"/>
        </w:rPr>
        <w:t>n măsura în care sunt îndeplinite cumulativ următoarele condiții:</w:t>
      </w:r>
    </w:p>
    <w:p w14:paraId="781D78E8" w14:textId="21C24D13" w:rsidR="003D12A9" w:rsidRPr="00370A38" w:rsidRDefault="004D3CE5" w:rsidP="00F2738B">
      <w:pPr>
        <w:pStyle w:val="ListParagraph"/>
        <w:numPr>
          <w:ilvl w:val="0"/>
          <w:numId w:val="48"/>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despăgubirile să se refere exclusiv la daunele suferite de către </w:t>
      </w:r>
      <w:r w:rsidR="009D7215">
        <w:rPr>
          <w:rFonts w:ascii="Times New Roman" w:hAnsi="Times New Roman" w:cs="Times New Roman"/>
        </w:rPr>
        <w:t xml:space="preserve">Autoritatea </w:t>
      </w:r>
      <w:r w:rsidRPr="00370A38">
        <w:rPr>
          <w:rFonts w:ascii="Times New Roman" w:hAnsi="Times New Roman" w:cs="Times New Roman"/>
        </w:rPr>
        <w:t>contractantă ca urmare a culpei Contractantului;</w:t>
      </w:r>
    </w:p>
    <w:p w14:paraId="44126219" w14:textId="26B1433F" w:rsidR="003D12A9" w:rsidRPr="00370A38" w:rsidRDefault="009D7215" w:rsidP="00F2738B">
      <w:pPr>
        <w:pStyle w:val="ListParagraph"/>
        <w:numPr>
          <w:ilvl w:val="0"/>
          <w:numId w:val="48"/>
        </w:numPr>
        <w:spacing w:before="120" w:after="120" w:line="276" w:lineRule="auto"/>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contractantă a notificat Contractantul despre primirea unei notificări/cereri cu privire la incidența oricăreia dintre situațiile prevăzute mai sus;</w:t>
      </w:r>
    </w:p>
    <w:p w14:paraId="27AF2436" w14:textId="104A3E9D" w:rsidR="004D3CE5" w:rsidRPr="00370A38"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rPr>
      </w:pPr>
      <w:r w:rsidRPr="00370A38">
        <w:rPr>
          <w:rFonts w:ascii="Times New Roman" w:hAnsi="Times New Roman" w:cs="Times New Roman"/>
        </w:rPr>
        <w:t>valoarea despăgubirilor a fost stabilită prin titluri executorii emise conform prevederilor legale/hotărâri judecătorești definitive, după caz.</w:t>
      </w:r>
    </w:p>
    <w:p w14:paraId="13FB12D5" w14:textId="7CAE9C14" w:rsidR="00B21EAC"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Contractantul nu își îndeplinește la termen obligațiile </w:t>
      </w:r>
      <w:r w:rsidR="006152A7" w:rsidRPr="00370A38">
        <w:rPr>
          <w:rFonts w:ascii="Times New Roman" w:hAnsi="Times New Roman" w:cs="Times New Roman"/>
        </w:rPr>
        <w:t xml:space="preserve">de </w:t>
      </w:r>
      <w:r w:rsidR="003A64AD" w:rsidRPr="00370A38">
        <w:rPr>
          <w:rFonts w:ascii="Times New Roman" w:hAnsi="Times New Roman" w:cs="Times New Roman"/>
        </w:rPr>
        <w:t>furnizare</w:t>
      </w:r>
      <w:r w:rsidR="006152A7" w:rsidRPr="00370A38">
        <w:rPr>
          <w:rFonts w:ascii="Times New Roman" w:hAnsi="Times New Roman" w:cs="Times New Roman"/>
        </w:rPr>
        <w:t xml:space="preserve"> a bunurilor</w:t>
      </w:r>
      <w:r w:rsidRPr="00370A38">
        <w:rPr>
          <w:rFonts w:ascii="Times New Roman" w:hAnsi="Times New Roman" w:cs="Times New Roman"/>
        </w:rPr>
        <w:t xml:space="preserve">, atunci </w:t>
      </w:r>
      <w:r w:rsidR="009D7215">
        <w:rPr>
          <w:rFonts w:ascii="Times New Roman" w:hAnsi="Times New Roman" w:cs="Times New Roman"/>
        </w:rPr>
        <w:t xml:space="preserve">Autoritatea </w:t>
      </w:r>
      <w:r w:rsidRPr="00370A38">
        <w:rPr>
          <w:rFonts w:ascii="Times New Roman" w:hAnsi="Times New Roman" w:cs="Times New Roman"/>
        </w:rPr>
        <w:t xml:space="preserve">contractantă are dreptul de a percepe dobânda legală penalizatoare prevăzută la art. 3 alin. </w:t>
      </w:r>
      <w:r w:rsidR="00AC4DD3" w:rsidRPr="00370A38">
        <w:rPr>
          <w:rFonts w:ascii="Times New Roman" w:hAnsi="Times New Roman" w:cs="Times New Roman"/>
        </w:rPr>
        <w:t>2</w:t>
      </w:r>
      <w:r w:rsidR="00AC4DD3" w:rsidRPr="00370A38">
        <w:rPr>
          <w:rFonts w:ascii="Times New Roman" w:hAnsi="Times New Roman" w:cs="Times New Roman"/>
          <w:vertAlign w:val="superscript"/>
        </w:rPr>
        <w:t>1</w:t>
      </w:r>
      <w:r w:rsidR="00AC4DD3" w:rsidRPr="00370A38">
        <w:rPr>
          <w:rFonts w:ascii="Times New Roman" w:hAnsi="Times New Roman" w:cs="Times New Roman"/>
        </w:rPr>
        <w:t xml:space="preserve"> </w:t>
      </w:r>
      <w:r w:rsidRPr="00370A38">
        <w:rPr>
          <w:rFonts w:ascii="Times New Roman" w:hAnsi="Times New Roman" w:cs="Times New Roman"/>
        </w:rPr>
        <w:t>din O</w:t>
      </w:r>
      <w:r w:rsidR="00E0776D" w:rsidRPr="00370A38">
        <w:rPr>
          <w:rFonts w:ascii="Times New Roman" w:hAnsi="Times New Roman" w:cs="Times New Roman"/>
        </w:rPr>
        <w:t>.</w:t>
      </w:r>
      <w:r w:rsidRPr="00370A38">
        <w:rPr>
          <w:rFonts w:ascii="Times New Roman" w:hAnsi="Times New Roman" w:cs="Times New Roman"/>
        </w:rPr>
        <w:t>G</w:t>
      </w:r>
      <w:r w:rsidR="00E0776D" w:rsidRPr="00370A38">
        <w:rPr>
          <w:rFonts w:ascii="Times New Roman" w:hAnsi="Times New Roman" w:cs="Times New Roman"/>
        </w:rPr>
        <w:t>.</w:t>
      </w:r>
      <w:r w:rsidRPr="00370A38">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370A38">
        <w:rPr>
          <w:rFonts w:ascii="Times New Roman" w:hAnsi="Times New Roman" w:cs="Times New Roman"/>
        </w:rPr>
        <w:t>produselor</w:t>
      </w:r>
      <w:r w:rsidRPr="00370A38">
        <w:rPr>
          <w:rFonts w:ascii="Times New Roman" w:hAnsi="Times New Roman" w:cs="Times New Roman"/>
        </w:rPr>
        <w:t xml:space="preserve"> nelivrate pentru fiecare zi de întârziere, </w:t>
      </w:r>
      <w:r w:rsidRPr="00B41297">
        <w:rPr>
          <w:rFonts w:ascii="Times New Roman" w:hAnsi="Times New Roman" w:cs="Times New Roman"/>
        </w:rPr>
        <w:t xml:space="preserve">dar nu mai mult de valoarea </w:t>
      </w:r>
      <w:r w:rsidR="006152A7" w:rsidRPr="00B41297">
        <w:rPr>
          <w:rFonts w:ascii="Times New Roman" w:hAnsi="Times New Roman" w:cs="Times New Roman"/>
        </w:rPr>
        <w:t>produselor nelivrate</w:t>
      </w:r>
      <w:r w:rsidRPr="00B41297">
        <w:rPr>
          <w:rFonts w:ascii="Times New Roman" w:hAnsi="Times New Roman" w:cs="Times New Roman"/>
        </w:rPr>
        <w:t>.</w:t>
      </w:r>
      <w:r w:rsidR="000D5D18" w:rsidRPr="00370A38">
        <w:rPr>
          <w:rFonts w:ascii="Times New Roman" w:hAnsi="Times New Roman" w:cs="Times New Roman"/>
          <w:i/>
          <w:color w:val="FF0000"/>
        </w:rPr>
        <w:t xml:space="preserve"> </w:t>
      </w:r>
    </w:p>
    <w:p w14:paraId="6F7834CC" w14:textId="1D185B0A" w:rsidR="009E5C1E" w:rsidRPr="006069C9" w:rsidRDefault="009E5C1E" w:rsidP="009E5C1E">
      <w:pPr>
        <w:pStyle w:val="ListParagraph"/>
        <w:numPr>
          <w:ilvl w:val="0"/>
          <w:numId w:val="46"/>
        </w:numPr>
        <w:ind w:left="0" w:firstLine="0"/>
        <w:jc w:val="both"/>
        <w:rPr>
          <w:rFonts w:ascii="Times New Roman" w:hAnsi="Times New Roman" w:cs="Times New Roman"/>
        </w:rPr>
      </w:pPr>
      <w:r w:rsidRPr="006069C9">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370A38" w:rsidRDefault="009E5C1E" w:rsidP="009E5C1E">
      <w:pPr>
        <w:pStyle w:val="ListParagraph"/>
        <w:ind w:left="0"/>
        <w:jc w:val="both"/>
        <w:rPr>
          <w:rFonts w:ascii="Times New Roman" w:hAnsi="Times New Roman" w:cs="Times New Roman"/>
        </w:rPr>
      </w:pPr>
    </w:p>
    <w:p w14:paraId="2887B282" w14:textId="65BA851D" w:rsidR="00CF38FD" w:rsidRDefault="00CF38FD" w:rsidP="006152A7">
      <w:pPr>
        <w:pStyle w:val="ListParagraph"/>
        <w:numPr>
          <w:ilvl w:val="0"/>
          <w:numId w:val="46"/>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iCs/>
          <w:color w:val="FF0000"/>
        </w:rPr>
        <w:t>Î</w:t>
      </w:r>
      <w:r w:rsidR="006152A7" w:rsidRPr="00CF38FD">
        <w:rPr>
          <w:rFonts w:ascii="Times New Roman" w:hAnsi="Times New Roman" w:cs="Times New Roman"/>
          <w:iCs/>
          <w:color w:val="FF0000"/>
        </w:rPr>
        <w:t xml:space="preserve">n cazul în care Contractantul </w:t>
      </w:r>
      <w:r w:rsidR="006152A7" w:rsidRPr="00CF38FD">
        <w:rPr>
          <w:rFonts w:ascii="Times New Roman" w:hAnsi="Times New Roman" w:cs="Times New Roman"/>
          <w:color w:val="FF0000"/>
        </w:rPr>
        <w:t>nu își îndeplinește la termen obligația de constituire a garanției de bună-execuție asumată prin contract</w:t>
      </w:r>
      <w:r>
        <w:rPr>
          <w:rFonts w:ascii="Times New Roman" w:hAnsi="Times New Roman" w:cs="Times New Roman"/>
          <w:color w:val="FF0000"/>
        </w:rPr>
        <w:t>,</w:t>
      </w:r>
      <w:r w:rsidR="006152A7" w:rsidRPr="00CF38FD">
        <w:rPr>
          <w:rFonts w:ascii="Times New Roman" w:hAnsi="Times New Roman" w:cs="Times New Roman"/>
          <w:color w:val="FF0000"/>
        </w:rPr>
        <w:t xml:space="preserve"> </w:t>
      </w:r>
      <w:r w:rsidRPr="00370A38">
        <w:rPr>
          <w:rFonts w:ascii="Times New Roman" w:hAnsi="Times New Roman" w:cs="Times New Roman"/>
        </w:rPr>
        <w:t>contractul este rezoluționat/reziliat de drept</w:t>
      </w:r>
      <w:r w:rsidRPr="00CF38FD">
        <w:rPr>
          <w:rFonts w:ascii="Times New Roman" w:hAnsi="Times New Roman" w:cs="Times New Roman"/>
        </w:rPr>
        <w:t xml:space="preserve"> </w:t>
      </w:r>
      <w:r>
        <w:rPr>
          <w:rFonts w:ascii="Times New Roman" w:hAnsi="Times New Roman" w:cs="Times New Roman"/>
        </w:rPr>
        <w:t>.</w:t>
      </w:r>
    </w:p>
    <w:p w14:paraId="0E0E2722" w14:textId="77777777" w:rsidR="00CF38FD" w:rsidRPr="00CF38FD" w:rsidRDefault="00CF38FD" w:rsidP="00CF38FD">
      <w:pPr>
        <w:pStyle w:val="ListParagraph"/>
        <w:rPr>
          <w:rFonts w:ascii="Times New Roman" w:hAnsi="Times New Roman" w:cs="Times New Roman"/>
        </w:rPr>
      </w:pPr>
    </w:p>
    <w:p w14:paraId="53217C8F" w14:textId="78D7E8E2" w:rsidR="006152A7" w:rsidRPr="00CF38FD"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CF38FD">
        <w:rPr>
          <w:rFonts w:ascii="Times New Roman" w:hAnsi="Times New Roman" w:cs="Times New Roman"/>
        </w:rPr>
        <w:t>În cazul neîndeplini</w:t>
      </w:r>
      <w:r w:rsidR="00CC37FA" w:rsidRPr="00CF38FD">
        <w:rPr>
          <w:rFonts w:ascii="Times New Roman" w:hAnsi="Times New Roman" w:cs="Times New Roman"/>
        </w:rPr>
        <w:t>r</w:t>
      </w:r>
      <w:r w:rsidRPr="00CF38FD">
        <w:rPr>
          <w:rFonts w:ascii="Times New Roman" w:hAnsi="Times New Roman" w:cs="Times New Roman"/>
        </w:rPr>
        <w:t>i</w:t>
      </w:r>
      <w:r w:rsidR="00CC37FA" w:rsidRPr="00CF38FD">
        <w:rPr>
          <w:rFonts w:ascii="Times New Roman" w:hAnsi="Times New Roman" w:cs="Times New Roman"/>
        </w:rPr>
        <w:t>i</w:t>
      </w:r>
      <w:r w:rsidRPr="00CF38FD">
        <w:rPr>
          <w:rFonts w:ascii="Times New Roman" w:hAnsi="Times New Roman" w:cs="Times New Roman"/>
        </w:rPr>
        <w:t xml:space="preserve"> sau a îndeplinirii necorespunzătoare a altor obligații contractuale, Contractantul acoperă </w:t>
      </w:r>
      <w:r w:rsidR="00177949" w:rsidRPr="00CF38FD">
        <w:rPr>
          <w:rFonts w:ascii="Times New Roman" w:hAnsi="Times New Roman" w:cs="Times New Roman"/>
        </w:rPr>
        <w:t xml:space="preserve">integral prejudiciul cauzat Autorității contractante. </w:t>
      </w:r>
    </w:p>
    <w:p w14:paraId="5DB720C6" w14:textId="220E4362" w:rsidR="004D3CE5"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Răspunderea Contractantului nu operează în următoarele situații:</w:t>
      </w:r>
    </w:p>
    <w:p w14:paraId="2AADEE11" w14:textId="77777777" w:rsidR="00B21EAC" w:rsidRPr="00370A38" w:rsidRDefault="004D3CE5" w:rsidP="00F2738B">
      <w:pPr>
        <w:pStyle w:val="ListParagraph"/>
        <w:numPr>
          <w:ilvl w:val="1"/>
          <w:numId w:val="49"/>
        </w:numPr>
        <w:spacing w:before="120" w:after="120" w:line="276" w:lineRule="auto"/>
        <w:ind w:left="709"/>
        <w:jc w:val="both"/>
        <w:rPr>
          <w:rFonts w:ascii="Times New Roman" w:hAnsi="Times New Roman" w:cs="Times New Roman"/>
        </w:rPr>
      </w:pPr>
      <w:r w:rsidRPr="00370A38">
        <w:rPr>
          <w:rFonts w:ascii="Times New Roman" w:hAnsi="Times New Roman" w:cs="Times New Roman"/>
        </w:rPr>
        <w:lastRenderedPageBreak/>
        <w:t>datele/informațiile/documentele necesare pentru îndeplinirea Contractului nu sunt puse la dispoziția Contractantului sau sunt puse la dispoziție cu întârziere;</w:t>
      </w:r>
    </w:p>
    <w:p w14:paraId="0D9536B5" w14:textId="375F0026" w:rsidR="00B21EAC" w:rsidRPr="00370A38" w:rsidRDefault="004D3CE5" w:rsidP="00F2738B">
      <w:pPr>
        <w:pStyle w:val="ListParagraph"/>
        <w:numPr>
          <w:ilvl w:val="1"/>
          <w:numId w:val="49"/>
        </w:numPr>
        <w:spacing w:before="120" w:after="120" w:line="276" w:lineRule="auto"/>
        <w:ind w:left="709"/>
        <w:jc w:val="both"/>
        <w:rPr>
          <w:rFonts w:ascii="Times New Roman" w:hAnsi="Times New Roman" w:cs="Times New Roman"/>
        </w:rPr>
      </w:pPr>
      <w:r w:rsidRPr="00370A38">
        <w:rPr>
          <w:rFonts w:ascii="Times New Roman" w:hAnsi="Times New Roman" w:cs="Times New Roman"/>
        </w:rPr>
        <w:t xml:space="preserve">neexecutarea sau executarea în mod necorespunzător a obligațiilor ce revin Contractantului se datorează culpei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p w14:paraId="0B5B5799" w14:textId="30607D85" w:rsidR="004D3CE5" w:rsidRPr="00370A38"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rPr>
      </w:pPr>
      <w:r w:rsidRPr="00370A38">
        <w:rPr>
          <w:rFonts w:ascii="Times New Roman" w:hAnsi="Times New Roman" w:cs="Times New Roman"/>
        </w:rPr>
        <w:t>Contractantul se află în imposibilitatea fortuită de executare a obligaților contractuale imputate.</w:t>
      </w:r>
    </w:p>
    <w:p w14:paraId="29FA0E86" w14:textId="17DD7EF3" w:rsidR="00B21EAC"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w:t>
      </w:r>
      <w:r w:rsidR="009D7215">
        <w:rPr>
          <w:rFonts w:ascii="Times New Roman" w:hAnsi="Times New Roman" w:cs="Times New Roman"/>
        </w:rPr>
        <w:t xml:space="preserve">Autoritatea </w:t>
      </w:r>
      <w:r w:rsidRPr="00370A38">
        <w:rPr>
          <w:rFonts w:ascii="Times New Roman" w:hAnsi="Times New Roman" w:cs="Times New Roman"/>
        </w:rPr>
        <w:t xml:space="preserve">contractantă, din vina sa exclusivă, nu își </w:t>
      </w:r>
      <w:r w:rsidR="004E2441" w:rsidRPr="00370A38">
        <w:rPr>
          <w:rFonts w:ascii="Times New Roman" w:hAnsi="Times New Roman" w:cs="Times New Roman"/>
        </w:rPr>
        <w:t>îndeplinește obligația</w:t>
      </w:r>
      <w:r w:rsidRPr="00370A38">
        <w:rPr>
          <w:rFonts w:ascii="Times New Roman" w:hAnsi="Times New Roman" w:cs="Times New Roman"/>
        </w:rPr>
        <w:t xml:space="preserve"> de plată a facturii în termenul prevăzut la pct. </w:t>
      </w:r>
      <w:r w:rsidR="004E2441" w:rsidRPr="00370A38">
        <w:rPr>
          <w:rFonts w:ascii="Times New Roman" w:hAnsi="Times New Roman" w:cs="Times New Roman"/>
        </w:rPr>
        <w:t>27</w:t>
      </w:r>
      <w:r w:rsidRPr="00370A38">
        <w:rPr>
          <w:rFonts w:ascii="Times New Roman" w:hAnsi="Times New Roman" w:cs="Times New Roman"/>
        </w:rPr>
        <w:t>.</w:t>
      </w:r>
      <w:r w:rsidR="004E2441" w:rsidRPr="00370A38">
        <w:rPr>
          <w:rFonts w:ascii="Times New Roman" w:hAnsi="Times New Roman" w:cs="Times New Roman"/>
        </w:rPr>
        <w:t>3</w:t>
      </w:r>
      <w:r w:rsidRPr="00370A38">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370A38"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Penalitățile de întârziere datorate curg de drept din data scadenței obligațiilor asumate conform prezentului contract.</w:t>
      </w:r>
    </w:p>
    <w:p w14:paraId="4A9593F7" w14:textId="7E3A9533" w:rsidR="00584D9D" w:rsidRPr="00686951" w:rsidRDefault="004D3CE5" w:rsidP="00013000">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686951">
        <w:rPr>
          <w:rFonts w:ascii="Times New Roman" w:hAnsi="Times New Roman" w:cs="Times New Roman"/>
        </w:rPr>
        <w:t xml:space="preserve">În măsura în care </w:t>
      </w:r>
      <w:r w:rsidR="009D7215" w:rsidRPr="00686951">
        <w:rPr>
          <w:rFonts w:ascii="Times New Roman" w:hAnsi="Times New Roman" w:cs="Times New Roman"/>
        </w:rPr>
        <w:t xml:space="preserve">Autoritatea </w:t>
      </w:r>
      <w:r w:rsidRPr="00686951">
        <w:rPr>
          <w:rFonts w:ascii="Times New Roman" w:hAnsi="Times New Roman" w:cs="Times New Roman"/>
        </w:rPr>
        <w:t>contractantă nu efectuează plata în termenul stabilit la pct. 2</w:t>
      </w:r>
      <w:r w:rsidR="00EC7358" w:rsidRPr="00686951">
        <w:rPr>
          <w:rFonts w:ascii="Times New Roman" w:hAnsi="Times New Roman" w:cs="Times New Roman"/>
        </w:rPr>
        <w:t>7</w:t>
      </w:r>
      <w:r w:rsidRPr="00686951">
        <w:rPr>
          <w:rFonts w:ascii="Times New Roman" w:hAnsi="Times New Roman" w:cs="Times New Roman"/>
        </w:rPr>
        <w:t>.</w:t>
      </w:r>
      <w:r w:rsidR="00EC7358" w:rsidRPr="00686951">
        <w:rPr>
          <w:rFonts w:ascii="Times New Roman" w:hAnsi="Times New Roman" w:cs="Times New Roman"/>
        </w:rPr>
        <w:t>3</w:t>
      </w:r>
      <w:r w:rsidRPr="00686951">
        <w:rPr>
          <w:rFonts w:ascii="Times New Roman" w:hAnsi="Times New Roman" w:cs="Times New Roman"/>
        </w:rPr>
        <w:t xml:space="preserve">, Contractantul are dreptul de a </w:t>
      </w:r>
      <w:r w:rsidR="00A702F4" w:rsidRPr="00686951">
        <w:rPr>
          <w:rFonts w:ascii="Times New Roman" w:hAnsi="Times New Roman" w:cs="Times New Roman"/>
        </w:rPr>
        <w:t>rezoluționa/</w:t>
      </w:r>
      <w:r w:rsidRPr="00686951">
        <w:rPr>
          <w:rFonts w:ascii="Times New Roman" w:hAnsi="Times New Roman" w:cs="Times New Roman"/>
        </w:rPr>
        <w:t xml:space="preserve">rezilia contractul, fără a-i fi afectate drepturile la sumele cuvenite pentru </w:t>
      </w:r>
      <w:r w:rsidR="00C63B51" w:rsidRPr="00686951">
        <w:rPr>
          <w:rFonts w:ascii="Times New Roman" w:hAnsi="Times New Roman" w:cs="Times New Roman"/>
        </w:rPr>
        <w:t>furnizarea produselor</w:t>
      </w:r>
      <w:r w:rsidRPr="00686951">
        <w:rPr>
          <w:rFonts w:ascii="Times New Roman" w:hAnsi="Times New Roman" w:cs="Times New Roman"/>
        </w:rPr>
        <w:t xml:space="preserve"> și la plata unor daune interese</w:t>
      </w:r>
      <w:r w:rsidR="00686951" w:rsidRPr="00686951">
        <w:rPr>
          <w:rFonts w:ascii="Times New Roman" w:hAnsi="Times New Roman" w:cs="Times New Roman"/>
        </w:rPr>
        <w:t>.</w:t>
      </w:r>
    </w:p>
    <w:p w14:paraId="192186CD" w14:textId="77777777" w:rsidR="004D3CE5" w:rsidRPr="00370A38" w:rsidRDefault="004D3CE5" w:rsidP="004D3CE5">
      <w:pPr>
        <w:spacing w:before="120" w:after="120" w:line="276" w:lineRule="auto"/>
        <w:ind w:left="1"/>
        <w:jc w:val="both"/>
        <w:rPr>
          <w:rFonts w:ascii="Times New Roman" w:hAnsi="Times New Roman" w:cs="Times New Roman"/>
        </w:rPr>
      </w:pPr>
    </w:p>
    <w:p w14:paraId="363D3047" w14:textId="7D9B0D38"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OBLIGAȚII PRIVIND ASIGURĂRILE ȘI SECURITATEA MUNCII CARE TREBUIE RESPECTATE DE CĂTRE CONTRACTANT</w:t>
      </w:r>
    </w:p>
    <w:p w14:paraId="613AEA00" w14:textId="77777777" w:rsidR="00E67FD3" w:rsidRPr="00370A38"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70A38">
        <w:rPr>
          <w:rFonts w:ascii="Times New Roman" w:hAnsi="Times New Roman" w:cs="Times New Roman"/>
        </w:rPr>
        <w:t>că și abolirea muncii minorilor.</w:t>
      </w:r>
    </w:p>
    <w:p w14:paraId="6725C8B9" w14:textId="77777777" w:rsidR="00E67FD3" w:rsidRPr="00CA204F"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CA204F">
        <w:rPr>
          <w:rFonts w:ascii="Times New Roman" w:hAnsi="Times New Roman" w:cs="Times New Roman"/>
        </w:rPr>
        <w:t>Contractantul este Partea asiguratoare, care are obligația de a încheia, înainte de începerea Contractului, Asigurările, astfel cum este stabilit în Caietul de Sarcini.</w:t>
      </w:r>
    </w:p>
    <w:p w14:paraId="2ABF8D0A" w14:textId="77777777" w:rsidR="00E67FD3" w:rsidRPr="00CA204F"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CA204F">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6E565926" w14:textId="42B177BA" w:rsidR="00E67FD3" w:rsidRPr="00CA204F"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CA204F">
        <w:rPr>
          <w:rFonts w:ascii="Times New Roman" w:hAnsi="Times New Roman" w:cs="Times New Roman"/>
        </w:rPr>
        <w:t>Orice daune neacoperite de beneficiile de asigurare cad în sarcina Părții obligate să suporte aceste daune conform Legii și/sau prevederilor contractuale.</w:t>
      </w:r>
    </w:p>
    <w:p w14:paraId="013A9717" w14:textId="77777777" w:rsidR="004D3CE5" w:rsidRPr="00370A38" w:rsidRDefault="004D3CE5" w:rsidP="004D3CE5">
      <w:pPr>
        <w:spacing w:before="120" w:after="120" w:line="276" w:lineRule="auto"/>
        <w:ind w:left="1"/>
        <w:jc w:val="both"/>
        <w:rPr>
          <w:rFonts w:ascii="Times New Roman" w:hAnsi="Times New Roman" w:cs="Times New Roman"/>
        </w:rPr>
      </w:pPr>
    </w:p>
    <w:p w14:paraId="3FC2F1C5" w14:textId="68E757AC"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DREPTURI DE PROPRIETATE INTELECTUALĂ</w:t>
      </w:r>
    </w:p>
    <w:p w14:paraId="38C8BC9B" w14:textId="4BFBC30E" w:rsidR="00C63B51" w:rsidRPr="00370A38"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Orice Rezultat/Rezultate elaborat(e) și/sau prelucrat(e) de către Contractant în executarea Contractului vor deveni proprietatea exclusivă a </w:t>
      </w:r>
      <w:r w:rsidR="009D7215">
        <w:rPr>
          <w:rFonts w:ascii="Times New Roman" w:hAnsi="Times New Roman" w:cs="Times New Roman"/>
        </w:rPr>
        <w:t xml:space="preserve">Autorității </w:t>
      </w:r>
      <w:r w:rsidRPr="00370A38">
        <w:rPr>
          <w:rFonts w:ascii="Times New Roman" w:hAnsi="Times New Roman" w:cs="Times New Roman"/>
        </w:rPr>
        <w:t>contractante, la momentul efectuării plății sumelor datorate Contractantului conform prevederilor prezentului Contract.</w:t>
      </w:r>
    </w:p>
    <w:p w14:paraId="102F5C8E" w14:textId="2DD9A780" w:rsidR="004D3CE5" w:rsidRPr="00370A38"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Orice Rezultate ori drepturi, inclusiv drepturi de autor sau alte drepturi de proprietate intelectuală ori industrială, dobândite în executarea Contractului vor fi proprietatea exclusivă a </w:t>
      </w:r>
      <w:r w:rsidR="009D7215">
        <w:rPr>
          <w:rFonts w:ascii="Times New Roman" w:hAnsi="Times New Roman" w:cs="Times New Roman"/>
        </w:rPr>
        <w:t xml:space="preserve">Autorității </w:t>
      </w:r>
      <w:r w:rsidRPr="00370A38">
        <w:rPr>
          <w:rFonts w:ascii="Times New Roman" w:hAnsi="Times New Roman" w:cs="Times New Roman"/>
        </w:rPr>
        <w:t>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370A38" w:rsidRDefault="004D3CE5" w:rsidP="004D3CE5">
      <w:pPr>
        <w:spacing w:before="120" w:after="120" w:line="276" w:lineRule="auto"/>
        <w:ind w:left="1"/>
        <w:jc w:val="both"/>
        <w:rPr>
          <w:rFonts w:ascii="Times New Roman" w:hAnsi="Times New Roman" w:cs="Times New Roman"/>
        </w:rPr>
      </w:pPr>
    </w:p>
    <w:p w14:paraId="54C9DFB2" w14:textId="21E3394E"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OBLIGAȚII ÎN LEGĂTURĂ CU CALITATEA PRODUSELOR</w:t>
      </w:r>
    </w:p>
    <w:p w14:paraId="540A0575" w14:textId="6BA142A1" w:rsidR="004D3CE5" w:rsidRPr="00370A38" w:rsidRDefault="009D721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 xml:space="preserve">contractantă notifică Contractantul cu privire la fiecare Neconformitate imediat ce acesta o identifică. La Finalizare, Contractantul notifică </w:t>
      </w:r>
      <w:r>
        <w:rPr>
          <w:rFonts w:ascii="Times New Roman" w:hAnsi="Times New Roman" w:cs="Times New Roman"/>
        </w:rPr>
        <w:t xml:space="preserve">Autoritatea </w:t>
      </w:r>
      <w:r w:rsidR="004D3CE5" w:rsidRPr="00370A38">
        <w:rPr>
          <w:rFonts w:ascii="Times New Roman" w:hAnsi="Times New Roman" w:cs="Times New Roman"/>
        </w:rPr>
        <w:t xml:space="preserve">contractantă cu privire la </w:t>
      </w:r>
      <w:r w:rsidR="008B00BF" w:rsidRPr="00370A38">
        <w:rPr>
          <w:rFonts w:ascii="Times New Roman" w:hAnsi="Times New Roman" w:cs="Times New Roman"/>
        </w:rPr>
        <w:t>Defectele /</w:t>
      </w:r>
      <w:r w:rsidR="004D3CE5" w:rsidRPr="00370A38">
        <w:rPr>
          <w:rFonts w:ascii="Times New Roman" w:hAnsi="Times New Roman" w:cs="Times New Roman"/>
        </w:rPr>
        <w:t xml:space="preserve">Neconformitățile care nu au fost remediate și comunică </w:t>
      </w:r>
      <w:r>
        <w:rPr>
          <w:rFonts w:ascii="Times New Roman" w:hAnsi="Times New Roman" w:cs="Times New Roman"/>
        </w:rPr>
        <w:t xml:space="preserve">Autorității </w:t>
      </w:r>
      <w:r w:rsidR="004D3CE5" w:rsidRPr="00370A38">
        <w:rPr>
          <w:rFonts w:ascii="Times New Roman" w:hAnsi="Times New Roman" w:cs="Times New Roman"/>
        </w:rPr>
        <w:t xml:space="preserve">contractante perioada de remediere a </w:t>
      </w:r>
      <w:r w:rsidR="004D3CE5" w:rsidRPr="00370A38">
        <w:rPr>
          <w:rFonts w:ascii="Times New Roman" w:hAnsi="Times New Roman" w:cs="Times New Roman"/>
        </w:rPr>
        <w:lastRenderedPageBreak/>
        <w:t xml:space="preserve">acestora. Drepturile </w:t>
      </w:r>
      <w:r>
        <w:rPr>
          <w:rFonts w:ascii="Times New Roman" w:hAnsi="Times New Roman" w:cs="Times New Roman"/>
        </w:rPr>
        <w:t xml:space="preserve">Autorității </w:t>
      </w:r>
      <w:r w:rsidR="004D3CE5" w:rsidRPr="00370A38">
        <w:rPr>
          <w:rFonts w:ascii="Times New Roman" w:hAnsi="Times New Roman" w:cs="Times New Roman"/>
        </w:rPr>
        <w:t xml:space="preserve">contractante cu privire la orice </w:t>
      </w:r>
      <w:r w:rsidR="008B00BF" w:rsidRPr="00370A38">
        <w:rPr>
          <w:rFonts w:ascii="Times New Roman" w:hAnsi="Times New Roman" w:cs="Times New Roman"/>
        </w:rPr>
        <w:t xml:space="preserve">Defect / </w:t>
      </w:r>
      <w:r w:rsidR="004D3CE5" w:rsidRPr="00370A38">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370A38">
        <w:rPr>
          <w:rFonts w:ascii="Times New Roman" w:hAnsi="Times New Roman" w:cs="Times New Roman"/>
        </w:rPr>
        <w:t xml:space="preserve">Defectele / </w:t>
      </w:r>
      <w:r w:rsidR="004D3CE5" w:rsidRPr="00370A38">
        <w:rPr>
          <w:rFonts w:ascii="Times New Roman" w:hAnsi="Times New Roman" w:cs="Times New Roman"/>
        </w:rPr>
        <w:t xml:space="preserve">Neconformitățile, în termenul comunicat de </w:t>
      </w:r>
      <w:r>
        <w:rPr>
          <w:rFonts w:ascii="Times New Roman" w:hAnsi="Times New Roman" w:cs="Times New Roman"/>
        </w:rPr>
        <w:t xml:space="preserve">Autoritatea </w:t>
      </w:r>
      <w:r w:rsidR="004D3CE5" w:rsidRPr="00370A38">
        <w:rPr>
          <w:rFonts w:ascii="Times New Roman" w:hAnsi="Times New Roman" w:cs="Times New Roman"/>
        </w:rPr>
        <w:t xml:space="preserve">contractantă. </w:t>
      </w:r>
    </w:p>
    <w:p w14:paraId="31CD865E" w14:textId="77777777" w:rsidR="005624F5" w:rsidRPr="00370A38" w:rsidRDefault="005624F5" w:rsidP="004D3CE5">
      <w:pPr>
        <w:spacing w:before="120" w:after="120" w:line="276" w:lineRule="auto"/>
        <w:ind w:left="1"/>
        <w:jc w:val="both"/>
        <w:rPr>
          <w:rFonts w:ascii="Times New Roman" w:hAnsi="Times New Roman" w:cs="Times New Roman"/>
        </w:rPr>
      </w:pPr>
    </w:p>
    <w:p w14:paraId="13E56CA7" w14:textId="1AB5E3BF"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FACTURARE ȘI PLĂȚI ÎN CADRUL CONTRACTULUI</w:t>
      </w:r>
    </w:p>
    <w:p w14:paraId="427D1A1F" w14:textId="47FA0734" w:rsidR="00692CF4"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Plățile care urmează a fi realizate în cadrul contractului se vor face numai după emiterea facturii ca urmare a aprobării de către </w:t>
      </w:r>
      <w:r w:rsidR="009D7215">
        <w:rPr>
          <w:rFonts w:ascii="Times New Roman" w:hAnsi="Times New Roman" w:cs="Times New Roman"/>
        </w:rPr>
        <w:t xml:space="preserve">Autoritatea </w:t>
      </w:r>
      <w:r w:rsidR="00320756" w:rsidRPr="00370A38">
        <w:rPr>
          <w:rFonts w:ascii="Times New Roman" w:hAnsi="Times New Roman" w:cs="Times New Roman"/>
        </w:rPr>
        <w:t xml:space="preserve">contractantă </w:t>
      </w:r>
      <w:r w:rsidRPr="00370A38">
        <w:rPr>
          <w:rFonts w:ascii="Times New Roman" w:hAnsi="Times New Roman" w:cs="Times New Roman"/>
        </w:rPr>
        <w:t xml:space="preserve">a </w:t>
      </w:r>
      <w:r w:rsidR="008F2C1E" w:rsidRPr="00370A38">
        <w:rPr>
          <w:rFonts w:ascii="Times New Roman" w:hAnsi="Times New Roman" w:cs="Times New Roman"/>
        </w:rPr>
        <w:t>produselor</w:t>
      </w:r>
      <w:r w:rsidRPr="00370A38">
        <w:rPr>
          <w:rFonts w:ascii="Times New Roman" w:hAnsi="Times New Roman" w:cs="Times New Roman"/>
        </w:rPr>
        <w:t xml:space="preserve"> aferente activităților efectuate de Contractant, în condițiile Caietului de sarcini.</w:t>
      </w:r>
    </w:p>
    <w:p w14:paraId="3CB1F9D2" w14:textId="77777777" w:rsidR="0098165D" w:rsidRDefault="004D3CE5" w:rsidP="0098165D">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Plata contravalorii </w:t>
      </w:r>
      <w:r w:rsidR="00692CF4" w:rsidRPr="00370A38">
        <w:rPr>
          <w:rFonts w:ascii="Times New Roman" w:hAnsi="Times New Roman" w:cs="Times New Roman"/>
        </w:rPr>
        <w:t>Produselor furnizate</w:t>
      </w:r>
      <w:r w:rsidRPr="00370A38">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3555C6AD" w:rsidR="00692CF4" w:rsidRPr="0098165D" w:rsidRDefault="004D3CE5" w:rsidP="0098165D">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98165D">
        <w:rPr>
          <w:rFonts w:ascii="Times New Roman" w:hAnsi="Times New Roman" w:cs="Times New Roman"/>
        </w:rPr>
        <w:t>Termenul de plată este de maxim</w:t>
      </w:r>
      <w:r w:rsidR="00DB6F50" w:rsidRPr="0098165D">
        <w:rPr>
          <w:rFonts w:ascii="Times New Roman" w:hAnsi="Times New Roman" w:cs="Times New Roman"/>
        </w:rPr>
        <w:t xml:space="preserve"> </w:t>
      </w:r>
      <w:r w:rsidR="00DB6F50" w:rsidRPr="0098165D">
        <w:rPr>
          <w:rFonts w:ascii="Times New Roman" w:eastAsia="Calibri" w:hAnsi="Times New Roman" w:cs="Times New Roman"/>
          <w:b/>
        </w:rPr>
        <w:t>30 de zile de la data decontării cererii de transfer</w:t>
      </w:r>
      <w:r w:rsidR="00A06457">
        <w:rPr>
          <w:rFonts w:ascii="Times New Roman" w:eastAsia="Calibri" w:hAnsi="Times New Roman" w:cs="Times New Roman"/>
          <w:b/>
        </w:rPr>
        <w:t xml:space="preserve"> de la finanțator</w:t>
      </w:r>
      <w:r w:rsidR="00DB6F50" w:rsidRPr="0098165D">
        <w:rPr>
          <w:rFonts w:ascii="Times New Roman" w:eastAsia="Calibri" w:hAnsi="Times New Roman" w:cs="Times New Roman"/>
          <w:b/>
        </w:rPr>
        <w:t xml:space="preserve">, verificate și autorizate la plată conform instrucțiunilor și procedurilor operaționale specifice de lucru emise de catre UEFISCDI-PNRR. </w:t>
      </w:r>
    </w:p>
    <w:p w14:paraId="22DE1E9C" w14:textId="4317433D" w:rsidR="00EF7C2E"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Moneda utilizată în cadrul prezentului Contract: LEU</w:t>
      </w:r>
    </w:p>
    <w:p w14:paraId="21C44A14" w14:textId="77777777" w:rsidR="00EF7C2E"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Facturile furnizate vor fi emise și completate în conformitate cu legislația română în vigoare.</w:t>
      </w:r>
    </w:p>
    <w:p w14:paraId="43414FDA" w14:textId="6491CB90" w:rsidR="00EF7C2E"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Dacă factura are elemente greșite și/sau greșeli de calcul identificate de </w:t>
      </w:r>
      <w:r w:rsidR="009D7215">
        <w:rPr>
          <w:rFonts w:ascii="Times New Roman" w:hAnsi="Times New Roman" w:cs="Times New Roman"/>
        </w:rPr>
        <w:t xml:space="preserve">Autoritatea </w:t>
      </w:r>
      <w:r w:rsidRPr="00370A38">
        <w:rPr>
          <w:rFonts w:ascii="Times New Roman" w:hAnsi="Times New Roman" w:cs="Times New Roman"/>
        </w:rPr>
        <w:t xml:space="preserve">Contractantă, și sunt necesare revizuiri, clarificări suplimentare sau alte documente suport din partea Contractantului, termenul de </w:t>
      </w:r>
      <w:r w:rsidR="0086227F">
        <w:rPr>
          <w:rFonts w:ascii="Times New Roman" w:hAnsi="Times New Roman" w:cs="Times New Roman"/>
          <w:i/>
        </w:rPr>
        <w:t xml:space="preserve">30 </w:t>
      </w:r>
      <w:r w:rsidRPr="00370A38">
        <w:rPr>
          <w:rFonts w:ascii="Times New Roman" w:hAnsi="Times New Roman" w:cs="Times New Roman"/>
          <w:i/>
        </w:rPr>
        <w:t>de zile</w:t>
      </w:r>
      <w:r w:rsidRPr="00370A38">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370A3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60F8CB2B" w14:textId="77777777" w:rsidR="004D3CE5" w:rsidRPr="00370A38" w:rsidRDefault="004D3CE5" w:rsidP="004D3CE5">
      <w:pPr>
        <w:spacing w:before="120" w:after="120" w:line="276" w:lineRule="auto"/>
        <w:ind w:left="1"/>
        <w:jc w:val="both"/>
        <w:rPr>
          <w:rFonts w:ascii="Times New Roman" w:hAnsi="Times New Roman" w:cs="Times New Roman"/>
        </w:rPr>
      </w:pPr>
    </w:p>
    <w:p w14:paraId="43970956" w14:textId="3B6F41B0"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SUSPENDAREA CONTRACTULUI</w:t>
      </w:r>
    </w:p>
    <w:p w14:paraId="1C70A71F" w14:textId="77777777" w:rsidR="00EF7C2E" w:rsidRPr="00370A38"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situații temeinic justificate, părțile pot conveni suspendarea executării Contractului.</w:t>
      </w:r>
    </w:p>
    <w:p w14:paraId="004664D8" w14:textId="77777777" w:rsidR="00EF7C2E" w:rsidRPr="00370A38"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se constată că procedura de atribuire a Contractului de </w:t>
      </w:r>
      <w:r w:rsidR="00EF7C2E" w:rsidRPr="00370A38">
        <w:rPr>
          <w:rFonts w:ascii="Times New Roman" w:hAnsi="Times New Roman" w:cs="Times New Roman"/>
        </w:rPr>
        <w:t>Produse</w:t>
      </w:r>
      <w:r w:rsidRPr="00370A38">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4CB95F80" w:rsidR="004D3CE5" w:rsidRPr="00370A38"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suspendării/sistării temporare a </w:t>
      </w:r>
      <w:r w:rsidR="00EF7C2E" w:rsidRPr="00370A38">
        <w:rPr>
          <w:rFonts w:ascii="Times New Roman" w:hAnsi="Times New Roman" w:cs="Times New Roman"/>
        </w:rPr>
        <w:t>furnizării Produselor</w:t>
      </w:r>
      <w:r w:rsidRPr="00370A38">
        <w:rPr>
          <w:rFonts w:ascii="Times New Roman" w:hAnsi="Times New Roman" w:cs="Times New Roman"/>
        </w:rPr>
        <w:t>, durata Contractului se v</w:t>
      </w:r>
      <w:r w:rsidR="001A6A39" w:rsidRPr="00370A38">
        <w:rPr>
          <w:rFonts w:ascii="Times New Roman" w:hAnsi="Times New Roman" w:cs="Times New Roman"/>
        </w:rPr>
        <w:t>a</w:t>
      </w:r>
      <w:r w:rsidRPr="00370A38">
        <w:rPr>
          <w:rFonts w:ascii="Times New Roman" w:hAnsi="Times New Roman" w:cs="Times New Roman"/>
        </w:rPr>
        <w:t xml:space="preserve"> prelungi automat cu perioada suspendării/sistării.</w:t>
      </w:r>
    </w:p>
    <w:p w14:paraId="4A2CB480" w14:textId="77777777" w:rsidR="004D3CE5" w:rsidRPr="00370A38" w:rsidRDefault="004D3CE5" w:rsidP="004D3CE5">
      <w:pPr>
        <w:spacing w:before="120" w:after="120" w:line="276" w:lineRule="auto"/>
        <w:ind w:left="1"/>
        <w:jc w:val="both"/>
        <w:rPr>
          <w:rFonts w:ascii="Times New Roman" w:hAnsi="Times New Roman" w:cs="Times New Roman"/>
        </w:rPr>
      </w:pPr>
    </w:p>
    <w:p w14:paraId="301560A7" w14:textId="171D8322"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FORȚA MAJORĂ</w:t>
      </w:r>
    </w:p>
    <w:p w14:paraId="6303186B" w14:textId="77777777" w:rsidR="00FA1A58"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Forța majoră și cazul fortuit trebuie dovedite.</w:t>
      </w:r>
    </w:p>
    <w:p w14:paraId="519BF889" w14:textId="77777777" w:rsidR="00FA1A58"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Partea care a invocat forța majoră sau cazul fortuit are obligația să aducă la cunoștința celeilalte părți încetarea cauzei acesteia de îndată ce evenimentul a luat sfârșit.</w:t>
      </w:r>
    </w:p>
    <w:p w14:paraId="4289B593" w14:textId="77777777" w:rsidR="00FA1A58"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27F34A5" w14:textId="3807A8D6" w:rsidR="004D3CE5" w:rsidRPr="00370A38"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370A38" w:rsidRDefault="004D3CE5" w:rsidP="004D3CE5">
      <w:pPr>
        <w:spacing w:before="120" w:after="120" w:line="276" w:lineRule="auto"/>
        <w:ind w:left="1"/>
        <w:jc w:val="both"/>
        <w:rPr>
          <w:rFonts w:ascii="Times New Roman" w:hAnsi="Times New Roman" w:cs="Times New Roman"/>
        </w:rPr>
      </w:pPr>
    </w:p>
    <w:p w14:paraId="199046AE" w14:textId="416613AA"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ÎNCETAREA CONTRACTULUI</w:t>
      </w:r>
    </w:p>
    <w:p w14:paraId="67B0B4D3" w14:textId="77777777" w:rsidR="00FA1A58" w:rsidRPr="00370A3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7DD53E2D" w:rsidR="004D3CE5" w:rsidRPr="00370A38" w:rsidRDefault="009D721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E505D2" w:rsidRPr="00370A38">
        <w:rPr>
          <w:rFonts w:ascii="Times New Roman" w:hAnsi="Times New Roman" w:cs="Times New Roman"/>
        </w:rPr>
        <w:t>contractantă</w:t>
      </w:r>
      <w:r w:rsidR="004D3CE5" w:rsidRPr="00370A38">
        <w:rPr>
          <w:rFonts w:ascii="Times New Roman" w:hAnsi="Times New Roman" w:cs="Times New Roman"/>
        </w:rPr>
        <w:t xml:space="preserve"> își rezervă dreptul de a </w:t>
      </w:r>
      <w:r w:rsidR="007B673A" w:rsidRPr="00370A38">
        <w:rPr>
          <w:rFonts w:ascii="Times New Roman" w:hAnsi="Times New Roman" w:cs="Times New Roman"/>
        </w:rPr>
        <w:t>rezoluționa/</w:t>
      </w:r>
      <w:r w:rsidR="004D3CE5" w:rsidRPr="00370A38">
        <w:rPr>
          <w:rFonts w:ascii="Times New Roman" w:hAnsi="Times New Roman" w:cs="Times New Roman"/>
        </w:rPr>
        <w:t>rezilia Contractul, fără însă a fi afectat dreptul Părților de a pretinde plata unor daune sau alte prejudicii, dacă:</w:t>
      </w:r>
    </w:p>
    <w:p w14:paraId="34E21A03" w14:textId="5B1A9963" w:rsidR="00FA1A58"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Contractantul nu se conformează, în perioada de timp, conform notificării emise de către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prin care i se solicită remedierea Neconformității sau executarea obligațiilor care decurg din prezentul Contract;</w:t>
      </w:r>
    </w:p>
    <w:p w14:paraId="3F6050F0" w14:textId="59069DBF"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Contractantul subcontractează părți din Contract fără a avea acordul scris al </w:t>
      </w:r>
      <w:r w:rsidR="009D7215">
        <w:rPr>
          <w:rFonts w:ascii="Times New Roman" w:hAnsi="Times New Roman" w:cs="Times New Roman"/>
        </w:rPr>
        <w:t xml:space="preserve">Autorității </w:t>
      </w:r>
      <w:r w:rsidRPr="00370A38">
        <w:rPr>
          <w:rFonts w:ascii="Times New Roman" w:hAnsi="Times New Roman" w:cs="Times New Roman"/>
        </w:rPr>
        <w:t>contractante;</w:t>
      </w:r>
    </w:p>
    <w:p w14:paraId="4344BB01" w14:textId="0CA9B793"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Contractantul cesionează drepturile și obligațiile sale fără acordul scris al </w:t>
      </w:r>
      <w:r w:rsidR="009D7215">
        <w:rPr>
          <w:rFonts w:ascii="Times New Roman" w:hAnsi="Times New Roman" w:cs="Times New Roman"/>
        </w:rPr>
        <w:t xml:space="preserve">Autorității </w:t>
      </w:r>
      <w:r w:rsidRPr="00370A38">
        <w:rPr>
          <w:rFonts w:ascii="Times New Roman" w:hAnsi="Times New Roman" w:cs="Times New Roman"/>
        </w:rPr>
        <w:t>contractante;</w:t>
      </w:r>
    </w:p>
    <w:p w14:paraId="7C167B3B" w14:textId="77777777"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Devin incidente oricare alte incapacități legale care să împiedice executarea Contractului;</w:t>
      </w:r>
    </w:p>
    <w:p w14:paraId="3515778E" w14:textId="77777777" w:rsidR="00823FEB" w:rsidRDefault="004D3CE5" w:rsidP="00DF2992">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Contractantul eșuează în a furniza/menține/prelungi/reîntregi/completa garanțiile ori asigurările solicitate prin Contract;</w:t>
      </w:r>
    </w:p>
    <w:p w14:paraId="33D13812" w14:textId="139855C2" w:rsidR="00876C24" w:rsidRPr="00DF2992" w:rsidRDefault="004D3CE5" w:rsidP="00DF2992">
      <w:pPr>
        <w:pStyle w:val="ListParagraph"/>
        <w:numPr>
          <w:ilvl w:val="0"/>
          <w:numId w:val="57"/>
        </w:numPr>
        <w:spacing w:before="120" w:after="120" w:line="276" w:lineRule="auto"/>
        <w:jc w:val="both"/>
        <w:rPr>
          <w:rFonts w:ascii="Times New Roman" w:hAnsi="Times New Roman" w:cs="Times New Roman"/>
        </w:rPr>
      </w:pPr>
      <w:r w:rsidRPr="00DF2992">
        <w:rPr>
          <w:rFonts w:ascii="Times New Roman" w:hAnsi="Times New Roman" w:cs="Times New Roman"/>
        </w:rPr>
        <w:t xml:space="preserve">în cazul în care, printr-un act normativ, se modifică interesul public al </w:t>
      </w:r>
      <w:r w:rsidR="009D7215" w:rsidRPr="00DF2992">
        <w:rPr>
          <w:rFonts w:ascii="Times New Roman" w:hAnsi="Times New Roman" w:cs="Times New Roman"/>
        </w:rPr>
        <w:t xml:space="preserve">Autorității </w:t>
      </w:r>
      <w:r w:rsidRPr="00DF2992">
        <w:rPr>
          <w:rFonts w:ascii="Times New Roman" w:hAnsi="Times New Roman" w:cs="Times New Roman"/>
        </w:rPr>
        <w:t xml:space="preserve">contractante în legătură cu care se </w:t>
      </w:r>
      <w:r w:rsidR="0088088A" w:rsidRPr="00DF2992">
        <w:rPr>
          <w:rFonts w:ascii="Times New Roman" w:hAnsi="Times New Roman" w:cs="Times New Roman"/>
        </w:rPr>
        <w:t>furnizează Produselor</w:t>
      </w:r>
      <w:r w:rsidRPr="00DF2992">
        <w:rPr>
          <w:rFonts w:ascii="Times New Roman" w:hAnsi="Times New Roman" w:cs="Times New Roman"/>
        </w:rPr>
        <w:t xml:space="preserve"> care fac obiectul Contractului;</w:t>
      </w:r>
    </w:p>
    <w:p w14:paraId="1B5953B8" w14:textId="6D5BFD18"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În cazul în care împotriva Contractantului se deschide procedura falimentului;</w:t>
      </w:r>
    </w:p>
    <w:p w14:paraId="3C282914" w14:textId="39A04CE7" w:rsidR="00876C24" w:rsidRPr="00370A38" w:rsidRDefault="004D3CE5" w:rsidP="00F2738B">
      <w:pPr>
        <w:pStyle w:val="ListParagraph"/>
        <w:numPr>
          <w:ilvl w:val="0"/>
          <w:numId w:val="57"/>
        </w:numPr>
        <w:spacing w:before="120" w:after="120" w:line="276" w:lineRule="auto"/>
        <w:jc w:val="both"/>
        <w:rPr>
          <w:rFonts w:ascii="Times New Roman" w:hAnsi="Times New Roman" w:cs="Times New Roman"/>
        </w:rPr>
      </w:pPr>
      <w:r w:rsidRPr="00370A38">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9D7215">
        <w:rPr>
          <w:rFonts w:ascii="Times New Roman" w:hAnsi="Times New Roman" w:cs="Times New Roman"/>
        </w:rPr>
        <w:t xml:space="preserve">Autorității </w:t>
      </w:r>
      <w:r w:rsidRPr="00370A38">
        <w:rPr>
          <w:rFonts w:ascii="Times New Roman" w:hAnsi="Times New Roman" w:cs="Times New Roman"/>
        </w:rPr>
        <w:t>contractante;</w:t>
      </w:r>
    </w:p>
    <w:p w14:paraId="3189CBD2" w14:textId="6410CD3A" w:rsidR="004D3CE5" w:rsidRPr="00370A38"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rPr>
      </w:pPr>
      <w:r w:rsidRPr="00370A38">
        <w:rPr>
          <w:rFonts w:ascii="Times New Roman" w:hAnsi="Times New Roman" w:cs="Times New Roman"/>
        </w:rPr>
        <w:t xml:space="preserve">Valorificarea de către </w:t>
      </w:r>
      <w:r w:rsidR="009D7215">
        <w:rPr>
          <w:rFonts w:ascii="Times New Roman" w:hAnsi="Times New Roman" w:cs="Times New Roman"/>
        </w:rPr>
        <w:t xml:space="preserve">Autoritatea </w:t>
      </w:r>
      <w:r w:rsidRPr="00370A38">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370A3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poate </w:t>
      </w:r>
      <w:r w:rsidR="00A702F4" w:rsidRPr="00370A38">
        <w:rPr>
          <w:rFonts w:ascii="Times New Roman" w:hAnsi="Times New Roman" w:cs="Times New Roman"/>
        </w:rPr>
        <w:t>rezoluționa/</w:t>
      </w:r>
      <w:r w:rsidRPr="00370A38">
        <w:rPr>
          <w:rFonts w:ascii="Times New Roman" w:hAnsi="Times New Roman" w:cs="Times New Roman"/>
        </w:rPr>
        <w:t>rezilia Contractul fără însă a fi afectat dreptul Părților de a pretinde plata unor daune sau alte prejudicii, în cazul în care:</w:t>
      </w:r>
    </w:p>
    <w:p w14:paraId="611F94D8" w14:textId="13C8E820" w:rsidR="00A33E64" w:rsidRPr="00370A38" w:rsidRDefault="009D7215" w:rsidP="00F2738B">
      <w:pPr>
        <w:pStyle w:val="ListParagraph"/>
        <w:numPr>
          <w:ilvl w:val="0"/>
          <w:numId w:val="58"/>
        </w:numPr>
        <w:spacing w:before="120" w:after="120" w:line="276" w:lineRule="auto"/>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contractantă a comis erori esențiale, nereguli sau fraude în cadrul procedurii de atribuire a Contractului sau în legătură cu executare acest</w:t>
      </w:r>
      <w:r w:rsidR="001A6A39" w:rsidRPr="00370A38">
        <w:rPr>
          <w:rFonts w:ascii="Times New Roman" w:hAnsi="Times New Roman" w:cs="Times New Roman"/>
        </w:rPr>
        <w:t>uia</w:t>
      </w:r>
      <w:r w:rsidR="004D3CE5" w:rsidRPr="00370A38">
        <w:rPr>
          <w:rFonts w:ascii="Times New Roman" w:hAnsi="Times New Roman" w:cs="Times New Roman"/>
        </w:rPr>
        <w:t>, ce au provocat o vătămare Contractantului.</w:t>
      </w:r>
    </w:p>
    <w:p w14:paraId="51424A37" w14:textId="7DECFADF" w:rsidR="004D3CE5" w:rsidRPr="00370A38" w:rsidRDefault="009D7215" w:rsidP="00F2738B">
      <w:pPr>
        <w:pStyle w:val="ListParagraph"/>
        <w:numPr>
          <w:ilvl w:val="0"/>
          <w:numId w:val="58"/>
        </w:numPr>
        <w:spacing w:before="120" w:after="120" w:line="276" w:lineRule="auto"/>
        <w:contextualSpacing w:val="0"/>
        <w:jc w:val="both"/>
        <w:rPr>
          <w:rFonts w:ascii="Times New Roman" w:hAnsi="Times New Roman" w:cs="Times New Roman"/>
        </w:rPr>
      </w:pPr>
      <w:r>
        <w:rPr>
          <w:rFonts w:ascii="Times New Roman" w:hAnsi="Times New Roman" w:cs="Times New Roman"/>
        </w:rPr>
        <w:t xml:space="preserve">Autoritatea </w:t>
      </w:r>
      <w:r w:rsidR="004D3CE5" w:rsidRPr="00370A38">
        <w:rPr>
          <w:rFonts w:ascii="Times New Roman" w:hAnsi="Times New Roman" w:cs="Times New Roman"/>
        </w:rPr>
        <w:t xml:space="preserve">contractantă nu își îndeplinește obligațiile de plată a </w:t>
      </w:r>
      <w:r w:rsidR="00A33E64" w:rsidRPr="00370A38">
        <w:rPr>
          <w:rFonts w:ascii="Times New Roman" w:hAnsi="Times New Roman" w:cs="Times New Roman"/>
        </w:rPr>
        <w:t>produselor</w:t>
      </w:r>
      <w:r w:rsidR="004D3CE5" w:rsidRPr="00370A38">
        <w:rPr>
          <w:rFonts w:ascii="Times New Roman" w:hAnsi="Times New Roman" w:cs="Times New Roman"/>
        </w:rPr>
        <w:t xml:space="preserve"> </w:t>
      </w:r>
      <w:r w:rsidR="00A15A5E" w:rsidRPr="00370A38">
        <w:rPr>
          <w:rFonts w:ascii="Times New Roman" w:hAnsi="Times New Roman" w:cs="Times New Roman"/>
        </w:rPr>
        <w:t xml:space="preserve">furnizate </w:t>
      </w:r>
      <w:r w:rsidR="004D3CE5" w:rsidRPr="00370A38">
        <w:rPr>
          <w:rFonts w:ascii="Times New Roman" w:hAnsi="Times New Roman" w:cs="Times New Roman"/>
        </w:rPr>
        <w:t>de Contractant, în condițiile stabilite prin prezentul Contract.</w:t>
      </w:r>
    </w:p>
    <w:p w14:paraId="5ABED80A" w14:textId="6FCF9583" w:rsidR="00A33E64" w:rsidRPr="00370A38"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Rezoluțiunea/</w:t>
      </w:r>
      <w:r w:rsidR="004D3CE5" w:rsidRPr="00370A38">
        <w:rPr>
          <w:rFonts w:ascii="Times New Roman" w:hAnsi="Times New Roman" w:cs="Times New Roman"/>
        </w:rPr>
        <w:t xml:space="preserve">Rezilierea Contractului în condițiile pct. </w:t>
      </w:r>
      <w:r w:rsidR="00434C20" w:rsidRPr="00370A38">
        <w:rPr>
          <w:rFonts w:ascii="Times New Roman" w:hAnsi="Times New Roman" w:cs="Times New Roman"/>
        </w:rPr>
        <w:t>30.2</w:t>
      </w:r>
      <w:r w:rsidR="004D3CE5" w:rsidRPr="00370A38">
        <w:rPr>
          <w:rFonts w:ascii="Times New Roman" w:hAnsi="Times New Roman" w:cs="Times New Roman"/>
        </w:rPr>
        <w:t xml:space="preserve"> și pct. </w:t>
      </w:r>
      <w:r w:rsidR="00434C20" w:rsidRPr="00370A38">
        <w:rPr>
          <w:rFonts w:ascii="Times New Roman" w:hAnsi="Times New Roman" w:cs="Times New Roman"/>
        </w:rPr>
        <w:t>30.3</w:t>
      </w:r>
      <w:r w:rsidR="004D3CE5" w:rsidRPr="00370A38">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370A3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 xml:space="preserve">Prevederile prezentului Contract în materia </w:t>
      </w:r>
      <w:r w:rsidR="00A702F4" w:rsidRPr="00370A38">
        <w:rPr>
          <w:rFonts w:ascii="Times New Roman" w:hAnsi="Times New Roman" w:cs="Times New Roman"/>
        </w:rPr>
        <w:t>rezoluțiunii/</w:t>
      </w:r>
      <w:r w:rsidRPr="00370A38">
        <w:rPr>
          <w:rFonts w:ascii="Times New Roman" w:hAnsi="Times New Roman" w:cs="Times New Roman"/>
        </w:rPr>
        <w:t>rezilierii Contractului se completează cu prevederile în materie ale Codului Civil în vigoare.</w:t>
      </w:r>
    </w:p>
    <w:p w14:paraId="7A55A590" w14:textId="4F8BA7DC" w:rsidR="00A33E64" w:rsidRPr="00370A3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situația </w:t>
      </w:r>
      <w:r w:rsidR="00A702F4" w:rsidRPr="00370A38">
        <w:rPr>
          <w:rFonts w:ascii="Times New Roman" w:hAnsi="Times New Roman" w:cs="Times New Roman"/>
        </w:rPr>
        <w:t>rezoluțiunii/</w:t>
      </w:r>
      <w:r w:rsidRPr="00370A38">
        <w:rPr>
          <w:rFonts w:ascii="Times New Roman" w:hAnsi="Times New Roman" w:cs="Times New Roman"/>
        </w:rPr>
        <w:t xml:space="preserve">rezilierii totale/parțiale din cauza neexecutării/executării parțiale de către Contractant a obligațiilor contractuale, acesta va datora </w:t>
      </w:r>
      <w:r w:rsidR="009D7215">
        <w:rPr>
          <w:rFonts w:ascii="Times New Roman" w:hAnsi="Times New Roman" w:cs="Times New Roman"/>
        </w:rPr>
        <w:t xml:space="preserve">Autorității </w:t>
      </w:r>
      <w:r w:rsidRPr="00370A38">
        <w:rPr>
          <w:rFonts w:ascii="Times New Roman" w:hAnsi="Times New Roman" w:cs="Times New Roman"/>
        </w:rPr>
        <w:t>contractante daune-interese cu titlu de clauză penală în cuantum egal cu valoarea obligațiilor contractuale neexecutate.</w:t>
      </w:r>
    </w:p>
    <w:p w14:paraId="458DA8F5" w14:textId="4AD6D440" w:rsidR="00A33E64" w:rsidRPr="00370A3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în care Contractantul nu </w:t>
      </w:r>
      <w:r w:rsidR="00622964" w:rsidRPr="00370A38">
        <w:rPr>
          <w:rFonts w:ascii="Times New Roman" w:hAnsi="Times New Roman" w:cs="Times New Roman"/>
        </w:rPr>
        <w:t xml:space="preserve">constituie </w:t>
      </w:r>
      <w:r w:rsidRPr="00370A38">
        <w:rPr>
          <w:rFonts w:ascii="Times New Roman" w:hAnsi="Times New Roman" w:cs="Times New Roman"/>
        </w:rPr>
        <w:t xml:space="preserve">garanția de bună execuție în </w:t>
      </w:r>
      <w:r w:rsidR="00313FC3" w:rsidRPr="00370A38">
        <w:rPr>
          <w:rFonts w:ascii="Times New Roman" w:hAnsi="Times New Roman" w:cs="Times New Roman"/>
        </w:rPr>
        <w:t>termenul legal</w:t>
      </w:r>
      <w:r w:rsidRPr="00370A38">
        <w:rPr>
          <w:rFonts w:ascii="Times New Roman" w:hAnsi="Times New Roman" w:cs="Times New Roman"/>
        </w:rPr>
        <w:t xml:space="preserve">, </w:t>
      </w:r>
      <w:r w:rsidR="009D7215">
        <w:rPr>
          <w:rFonts w:ascii="Times New Roman" w:hAnsi="Times New Roman" w:cs="Times New Roman"/>
        </w:rPr>
        <w:t xml:space="preserve">Autoritatea </w:t>
      </w:r>
      <w:r w:rsidR="00177949" w:rsidRPr="00370A38">
        <w:rPr>
          <w:rFonts w:ascii="Times New Roman" w:hAnsi="Times New Roman" w:cs="Times New Roman"/>
        </w:rPr>
        <w:t>contractantă</w:t>
      </w:r>
      <w:r w:rsidR="00313FC3" w:rsidRPr="00370A38">
        <w:rPr>
          <w:rFonts w:ascii="Times New Roman" w:hAnsi="Times New Roman" w:cs="Times New Roman"/>
        </w:rPr>
        <w:t xml:space="preserve"> </w:t>
      </w:r>
      <w:r w:rsidR="00177949" w:rsidRPr="00370A38">
        <w:rPr>
          <w:rFonts w:ascii="Times New Roman" w:hAnsi="Times New Roman" w:cs="Times New Roman"/>
        </w:rPr>
        <w:t xml:space="preserve">îi va pune în vedere să constituie sau să completeze garanția de bună-execuție după caz, sub sancțiunea rezilierii/rezoluțiunii de drept a contractului, </w:t>
      </w:r>
      <w:r w:rsidR="00177949" w:rsidRPr="00370A38">
        <w:rPr>
          <w:rFonts w:ascii="Times New Roman" w:hAnsi="Times New Roman" w:cs="Times New Roman"/>
          <w:i/>
          <w:iCs/>
        </w:rPr>
        <w:t>în termen de maximum  5 zile lucrătoare de la comunicarea solicitării</w:t>
      </w:r>
      <w:r w:rsidR="00177949" w:rsidRPr="00370A38">
        <w:rPr>
          <w:rFonts w:ascii="Times New Roman" w:hAnsi="Times New Roman" w:cs="Times New Roman"/>
        </w:rPr>
        <w:t>. Dacă Contractantul nu depune/nu completează garanția de bună-execuție în termenul acordat, contractul este rezoluționat/reziliat de drept.</w:t>
      </w:r>
    </w:p>
    <w:p w14:paraId="743E93FA" w14:textId="3EC1339A" w:rsidR="004D3CE5" w:rsidRPr="00370A38" w:rsidRDefault="009D721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 xml:space="preserve">Autoritatea </w:t>
      </w:r>
      <w:r w:rsidR="00E505D2" w:rsidRPr="00370A38">
        <w:rPr>
          <w:rFonts w:ascii="Times New Roman" w:hAnsi="Times New Roman" w:cs="Times New Roman"/>
        </w:rPr>
        <w:t>contractantă</w:t>
      </w:r>
      <w:r w:rsidR="004D3CE5" w:rsidRPr="00370A38">
        <w:rPr>
          <w:rFonts w:ascii="Times New Roman" w:hAnsi="Times New Roman" w:cs="Times New Roman"/>
        </w:rPr>
        <w:t xml:space="preserve"> își rezervă dreptul de a denunța unilateral contractul de </w:t>
      </w:r>
      <w:r w:rsidR="0088088A" w:rsidRPr="00370A38">
        <w:rPr>
          <w:rFonts w:ascii="Times New Roman" w:hAnsi="Times New Roman" w:cs="Times New Roman"/>
        </w:rPr>
        <w:t>furnizare produse</w:t>
      </w:r>
      <w:r w:rsidR="004D3CE5" w:rsidRPr="00370A38">
        <w:rPr>
          <w:rFonts w:ascii="Times New Roman" w:hAnsi="Times New Roman" w:cs="Times New Roman"/>
        </w:rPr>
        <w:t xml:space="preserve">, în cel mult 15 zile de la apariția unor circumstanțe care nu au putut fi prevăzute la data încheierii contractului, </w:t>
      </w:r>
      <w:r w:rsidR="001A6A39" w:rsidRPr="00370A38">
        <w:rPr>
          <w:rFonts w:ascii="Times New Roman" w:hAnsi="Times New Roman" w:cs="Times New Roman"/>
        </w:rPr>
        <w:t xml:space="preserve">cu </w:t>
      </w:r>
      <w:r w:rsidR="004D3CE5" w:rsidRPr="00370A38">
        <w:rPr>
          <w:rFonts w:ascii="Times New Roman" w:hAnsi="Times New Roman" w:cs="Times New Roman"/>
        </w:rPr>
        <w:t>condiția notificării Contractantului cu cel puțin 3 zile înainte de momentul denunțării.</w:t>
      </w:r>
    </w:p>
    <w:p w14:paraId="561EBEC7" w14:textId="77777777" w:rsidR="00823FEB" w:rsidRPr="00823FEB" w:rsidRDefault="00823FEB" w:rsidP="00823FEB">
      <w:pPr>
        <w:pStyle w:val="ListParagraph"/>
        <w:spacing w:before="120" w:after="120" w:line="276" w:lineRule="auto"/>
        <w:ind w:left="0"/>
        <w:contextualSpacing w:val="0"/>
        <w:jc w:val="both"/>
        <w:rPr>
          <w:rFonts w:ascii="Times New Roman" w:hAnsi="Times New Roman" w:cs="Times New Roman"/>
          <w:b/>
        </w:rPr>
      </w:pPr>
    </w:p>
    <w:p w14:paraId="5BE52431" w14:textId="59A51741" w:rsidR="006B7BCB"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INSOLVENȚĂ ȘI FALIMENT</w:t>
      </w:r>
    </w:p>
    <w:p w14:paraId="308400C2" w14:textId="41877726" w:rsidR="006B7BCB" w:rsidRPr="00370A38"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În cazul deschiderii unei proceduri generale de insolvență împotriva Contractantului, </w:t>
      </w:r>
      <w:r w:rsidR="001A6A39" w:rsidRPr="00370A38">
        <w:rPr>
          <w:rFonts w:ascii="Times New Roman" w:hAnsi="Times New Roman" w:cs="Times New Roman"/>
        </w:rPr>
        <w:t xml:space="preserve">acesta </w:t>
      </w:r>
      <w:r w:rsidRPr="00370A38">
        <w:rPr>
          <w:rFonts w:ascii="Times New Roman" w:hAnsi="Times New Roman" w:cs="Times New Roman"/>
        </w:rPr>
        <w:t xml:space="preserve">are obligația de a notifica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 xml:space="preserve"> în termen de 3 (trei) zile de la deschiderea procedurii.</w:t>
      </w:r>
    </w:p>
    <w:p w14:paraId="5718E5D7" w14:textId="6ED4A15F" w:rsidR="006B7BCB" w:rsidRPr="00370A38"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 xml:space="preserve">Contractantul, are obligația de a prezenta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 xml:space="preserve">, în termen de 30 (treizeci) de zile de la notificare, o analiză detaliată referitoare la incidența deschiderii procedurii generale de </w:t>
      </w:r>
      <w:r w:rsidR="007378EC" w:rsidRPr="00370A38">
        <w:rPr>
          <w:rFonts w:ascii="Times New Roman" w:hAnsi="Times New Roman" w:cs="Times New Roman"/>
        </w:rPr>
        <w:t>insolvență</w:t>
      </w:r>
      <w:r w:rsidRPr="00370A38">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370A38"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370A38">
        <w:rPr>
          <w:rFonts w:ascii="Times New Roman" w:hAnsi="Times New Roman" w:cs="Times New Roman"/>
        </w:rPr>
        <w:t>9</w:t>
      </w:r>
      <w:r w:rsidRPr="00370A38">
        <w:rPr>
          <w:rFonts w:ascii="Times New Roman" w:hAnsi="Times New Roman" w:cs="Times New Roman"/>
        </w:rPr>
        <w:t>. – Asocierea de operatori economici din prezentul Contract, Contractantul are aceleași o</w:t>
      </w:r>
      <w:r w:rsidR="007B673A" w:rsidRPr="00370A38">
        <w:rPr>
          <w:rFonts w:ascii="Times New Roman" w:hAnsi="Times New Roman" w:cs="Times New Roman"/>
        </w:rPr>
        <w:t>bligații stabilite la clauzele 31.1 și 31</w:t>
      </w:r>
      <w:r w:rsidRPr="00370A38">
        <w:rPr>
          <w:rFonts w:ascii="Times New Roman" w:hAnsi="Times New Roman" w:cs="Times New Roman"/>
        </w:rPr>
        <w:t>.2 din prezentul Contract.</w:t>
      </w:r>
    </w:p>
    <w:p w14:paraId="3BB90C7F" w14:textId="105D8BF9" w:rsidR="006B7BCB" w:rsidRPr="00370A38"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370A38">
        <w:rPr>
          <w:rFonts w:ascii="Times New Roman" w:hAnsi="Times New Roman" w:cs="Times New Roman"/>
        </w:rPr>
        <w:t>1</w:t>
      </w:r>
      <w:r w:rsidRPr="00370A38">
        <w:rPr>
          <w:rFonts w:ascii="Times New Roman" w:hAnsi="Times New Roman" w:cs="Times New Roman"/>
        </w:rPr>
        <w:t>.1, 3</w:t>
      </w:r>
      <w:r w:rsidR="007B673A" w:rsidRPr="00370A38">
        <w:rPr>
          <w:rFonts w:ascii="Times New Roman" w:hAnsi="Times New Roman" w:cs="Times New Roman"/>
        </w:rPr>
        <w:t>1</w:t>
      </w:r>
      <w:r w:rsidRPr="00370A38">
        <w:rPr>
          <w:rFonts w:ascii="Times New Roman" w:hAnsi="Times New Roman" w:cs="Times New Roman"/>
        </w:rPr>
        <w:t>.2 și 3</w:t>
      </w:r>
      <w:r w:rsidR="007B673A" w:rsidRPr="00370A38">
        <w:rPr>
          <w:rFonts w:ascii="Times New Roman" w:hAnsi="Times New Roman" w:cs="Times New Roman"/>
        </w:rPr>
        <w:t>1</w:t>
      </w:r>
      <w:r w:rsidRPr="00370A38">
        <w:rPr>
          <w:rFonts w:ascii="Times New Roman" w:hAnsi="Times New Roman" w:cs="Times New Roman"/>
        </w:rPr>
        <w:t>.3 din prezentul Contract.</w:t>
      </w:r>
    </w:p>
    <w:p w14:paraId="7F6A0C66" w14:textId="70E697AC" w:rsidR="006B7BCB"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Nicio astfel de măsură propusă confor</w:t>
      </w:r>
      <w:r w:rsidR="007B673A" w:rsidRPr="00370A38">
        <w:rPr>
          <w:rFonts w:ascii="Times New Roman" w:hAnsi="Times New Roman" w:cs="Times New Roman"/>
        </w:rPr>
        <w:t>m celor stipulate la clauzele 31.2, 31.3 și 31</w:t>
      </w:r>
      <w:r w:rsidRPr="00370A38">
        <w:rPr>
          <w:rFonts w:ascii="Times New Roman" w:hAnsi="Times New Roman" w:cs="Times New Roman"/>
        </w:rPr>
        <w:t xml:space="preserve">.4 din prezentul Contract, nu poate fi aplicată, dacă nu este acceptată, în scris, de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w:t>
      </w:r>
    </w:p>
    <w:p w14:paraId="7489C72F" w14:textId="77777777" w:rsidR="00823FEB" w:rsidRPr="00370A38" w:rsidRDefault="00823FEB" w:rsidP="00823FEB">
      <w:pPr>
        <w:pStyle w:val="ListParagraph"/>
        <w:spacing w:before="120" w:after="120" w:line="276" w:lineRule="auto"/>
        <w:ind w:left="0"/>
        <w:contextualSpacing w:val="0"/>
        <w:jc w:val="both"/>
        <w:rPr>
          <w:rFonts w:ascii="Times New Roman" w:hAnsi="Times New Roman" w:cs="Times New Roman"/>
        </w:rPr>
      </w:pPr>
    </w:p>
    <w:p w14:paraId="1A852E3E" w14:textId="3EDD9529"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LIMBA CONTRACTULUI</w:t>
      </w:r>
    </w:p>
    <w:p w14:paraId="64AB4FAE" w14:textId="39DDBB96" w:rsidR="00823FEB" w:rsidRDefault="004D3CE5" w:rsidP="00823FEB">
      <w:pPr>
        <w:pStyle w:val="ListParagraph"/>
        <w:numPr>
          <w:ilvl w:val="0"/>
          <w:numId w:val="59"/>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Limba prezentului Contract și a tuturor comunicărilor scrise va fi limba oficială a Statului Român, respectiv limba română.</w:t>
      </w:r>
    </w:p>
    <w:p w14:paraId="0A72340D" w14:textId="77777777" w:rsidR="00654587" w:rsidRPr="00654587" w:rsidRDefault="00654587" w:rsidP="00823FEB">
      <w:pPr>
        <w:pStyle w:val="ListParagraph"/>
        <w:numPr>
          <w:ilvl w:val="0"/>
          <w:numId w:val="59"/>
        </w:numPr>
        <w:spacing w:before="120" w:after="120" w:line="276" w:lineRule="auto"/>
        <w:ind w:left="0" w:firstLine="0"/>
        <w:contextualSpacing w:val="0"/>
        <w:jc w:val="both"/>
        <w:rPr>
          <w:rFonts w:ascii="Times New Roman" w:hAnsi="Times New Roman" w:cs="Times New Roman"/>
        </w:rPr>
      </w:pPr>
    </w:p>
    <w:p w14:paraId="704BCF5E" w14:textId="5DCD22DA"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LEGEA APLICABILĂ</w:t>
      </w:r>
    </w:p>
    <w:p w14:paraId="275F3233" w14:textId="43298A7A" w:rsidR="004D3CE5"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Legea aplicabilă prezentului Contract, este legea română, Contractul urmând a fi interpretat potrivit acestei legi.</w:t>
      </w:r>
    </w:p>
    <w:p w14:paraId="5A437FEF" w14:textId="77777777" w:rsidR="00654587" w:rsidRPr="00370A38" w:rsidRDefault="00654587" w:rsidP="00823FEB">
      <w:pPr>
        <w:pStyle w:val="ListParagraph"/>
        <w:spacing w:before="120" w:after="120" w:line="276" w:lineRule="auto"/>
        <w:ind w:left="0"/>
        <w:contextualSpacing w:val="0"/>
        <w:jc w:val="both"/>
        <w:rPr>
          <w:rFonts w:ascii="Times New Roman" w:hAnsi="Times New Roman" w:cs="Times New Roman"/>
        </w:rPr>
      </w:pPr>
    </w:p>
    <w:p w14:paraId="79FA8610" w14:textId="3DD6EC91" w:rsidR="004D3CE5" w:rsidRPr="00370A3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370A38">
        <w:rPr>
          <w:rFonts w:ascii="Times New Roman" w:hAnsi="Times New Roman" w:cs="Times New Roman"/>
          <w:b/>
        </w:rPr>
        <w:t>SOLUȚIONAREA EVENTUALELOR DIVERGENȚE ȘI A LITIGIILOR</w:t>
      </w:r>
    </w:p>
    <w:p w14:paraId="4B80B725" w14:textId="1609A6F2" w:rsidR="00DB4079" w:rsidRPr="00370A38"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370A38">
        <w:rPr>
          <w:rFonts w:ascii="Times New Roman" w:hAnsi="Times New Roman" w:cs="Times New Roman"/>
        </w:rPr>
        <w:t>le</w:t>
      </w:r>
      <w:r w:rsidRPr="00370A38">
        <w:rPr>
          <w:rFonts w:ascii="Times New Roman" w:hAnsi="Times New Roman" w:cs="Times New Roman"/>
        </w:rPr>
        <w:t xml:space="preserve"> în cadrul sau în legătură cu îndeplinirea Contractului.</w:t>
      </w:r>
    </w:p>
    <w:p w14:paraId="5BC5C315" w14:textId="77777777" w:rsidR="00DB4079" w:rsidRPr="00370A38"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lastRenderedPageBreak/>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57D3B08" w:rsidR="004D3CE5" w:rsidRPr="00370A38"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370A38">
        <w:rPr>
          <w:rFonts w:ascii="Times New Roman" w:hAnsi="Times New Roman" w:cs="Times New Roman"/>
        </w:rPr>
        <w:t>Dacă încercarea de soluționare pe cale amiabilă eșuează sau dacă una dintre Părți nu răspunde în termen</w:t>
      </w:r>
      <w:r w:rsidR="00E0776D" w:rsidRPr="00370A38">
        <w:rPr>
          <w:rFonts w:ascii="Times New Roman" w:hAnsi="Times New Roman" w:cs="Times New Roman"/>
        </w:rPr>
        <w:t xml:space="preserve"> </w:t>
      </w:r>
      <w:r w:rsidR="00823FEB">
        <w:rPr>
          <w:rFonts w:ascii="Times New Roman" w:hAnsi="Times New Roman" w:cs="Times New Roman"/>
          <w:i/>
        </w:rPr>
        <w:t>5 zile</w:t>
      </w:r>
      <w:r w:rsidRPr="00370A38">
        <w:rPr>
          <w:rFonts w:ascii="Times New Roman" w:hAnsi="Times New Roman" w:cs="Times New Roman"/>
        </w:rPr>
        <w:t xml:space="preserve"> la solicitare, oricare din Părți are dreptul de a se adresa instanțelor de judecată competente.</w:t>
      </w:r>
    </w:p>
    <w:p w14:paraId="32835203" w14:textId="126202C4" w:rsidR="004D3CE5" w:rsidRPr="00370A38" w:rsidRDefault="004D3CE5" w:rsidP="004D3CE5">
      <w:pPr>
        <w:spacing w:before="120" w:after="120" w:line="276" w:lineRule="auto"/>
        <w:ind w:left="1"/>
        <w:jc w:val="both"/>
        <w:rPr>
          <w:rFonts w:ascii="Times New Roman" w:hAnsi="Times New Roman" w:cs="Times New Roman"/>
        </w:rPr>
      </w:pPr>
      <w:r w:rsidRPr="00370A38">
        <w:rPr>
          <w:rFonts w:ascii="Times New Roman" w:hAnsi="Times New Roman" w:cs="Times New Roman"/>
        </w:rPr>
        <w:t xml:space="preserve">Drept pentru care, Părțile au încheiat prezentul Contract azi, </w:t>
      </w:r>
      <w:r w:rsidRPr="00370A38">
        <w:rPr>
          <w:rFonts w:ascii="Times New Roman" w:hAnsi="Times New Roman" w:cs="Times New Roman"/>
          <w:i/>
        </w:rPr>
        <w:t>[data încheierii Contractului]</w:t>
      </w:r>
      <w:r w:rsidRPr="00370A38">
        <w:rPr>
          <w:rFonts w:ascii="Times New Roman" w:hAnsi="Times New Roman" w:cs="Times New Roman"/>
        </w:rPr>
        <w:t xml:space="preserve">, în </w:t>
      </w:r>
      <w:r w:rsidRPr="00370A38">
        <w:rPr>
          <w:rFonts w:ascii="Times New Roman" w:hAnsi="Times New Roman" w:cs="Times New Roman"/>
          <w:i/>
        </w:rPr>
        <w:t>[localitatea]</w:t>
      </w:r>
      <w:r w:rsidRPr="00370A38">
        <w:rPr>
          <w:rFonts w:ascii="Times New Roman" w:hAnsi="Times New Roman" w:cs="Times New Roman"/>
        </w:rPr>
        <w:t xml:space="preserve">, în </w:t>
      </w:r>
      <w:r w:rsidRPr="00370A38">
        <w:rPr>
          <w:rFonts w:ascii="Times New Roman" w:hAnsi="Times New Roman" w:cs="Times New Roman"/>
          <w:i/>
        </w:rPr>
        <w:t>[număr exemplare în cifre]</w:t>
      </w:r>
      <w:r w:rsidRPr="00370A38">
        <w:rPr>
          <w:rFonts w:ascii="Times New Roman" w:hAnsi="Times New Roman" w:cs="Times New Roman"/>
        </w:rPr>
        <w:t xml:space="preserve"> (</w:t>
      </w:r>
      <w:r w:rsidRPr="00370A38">
        <w:rPr>
          <w:rFonts w:ascii="Times New Roman" w:hAnsi="Times New Roman" w:cs="Times New Roman"/>
          <w:i/>
        </w:rPr>
        <w:t>[număr exemplare în litere]</w:t>
      </w:r>
      <w:r w:rsidRPr="00370A38">
        <w:rPr>
          <w:rFonts w:ascii="Times New Roman" w:hAnsi="Times New Roman" w:cs="Times New Roman"/>
        </w:rPr>
        <w:t>) exemplare</w:t>
      </w:r>
      <w:r w:rsidR="00AD5A92" w:rsidRPr="00370A38">
        <w:rPr>
          <w:rFonts w:ascii="Times New Roman" w:hAnsi="Times New Roman" w:cs="Times New Roman"/>
        </w:rPr>
        <w:t xml:space="preserve"> în original</w:t>
      </w:r>
      <w:r w:rsidRPr="00370A38">
        <w:rPr>
          <w:rFonts w:ascii="Times New Roman" w:hAnsi="Times New Roman" w:cs="Times New Roman"/>
        </w:rPr>
        <w:t>.</w:t>
      </w:r>
    </w:p>
    <w:p w14:paraId="72EE0F0F" w14:textId="77777777" w:rsidR="004D3CE5" w:rsidRDefault="004D3CE5" w:rsidP="004D3CE5">
      <w:pPr>
        <w:spacing w:before="120" w:after="120" w:line="276" w:lineRule="auto"/>
        <w:ind w:left="1"/>
        <w:jc w:val="both"/>
        <w:rPr>
          <w:rFonts w:ascii="Times New Roman" w:hAnsi="Times New Roman" w:cs="Times New Roman"/>
        </w:rPr>
      </w:pPr>
    </w:p>
    <w:p w14:paraId="6A8FC9EA" w14:textId="77777777" w:rsidR="00654587" w:rsidRDefault="00654587" w:rsidP="004D3CE5">
      <w:pPr>
        <w:spacing w:before="120" w:after="120" w:line="276" w:lineRule="auto"/>
        <w:ind w:left="1"/>
        <w:jc w:val="both"/>
        <w:rPr>
          <w:rFonts w:ascii="Times New Roman" w:hAnsi="Times New Roman" w:cs="Times New Roman"/>
        </w:rPr>
      </w:pPr>
    </w:p>
    <w:p w14:paraId="29420AE6" w14:textId="77777777" w:rsidR="00654587" w:rsidRDefault="00654587" w:rsidP="004D3CE5">
      <w:pPr>
        <w:spacing w:before="120" w:after="120" w:line="276" w:lineRule="auto"/>
        <w:ind w:left="1"/>
        <w:jc w:val="both"/>
        <w:rPr>
          <w:rFonts w:ascii="Times New Roman" w:hAnsi="Times New Roman" w:cs="Times New Roman"/>
        </w:rPr>
      </w:pPr>
    </w:p>
    <w:p w14:paraId="65A8DAD1" w14:textId="77777777" w:rsidR="00654587" w:rsidRDefault="00654587" w:rsidP="004D3CE5">
      <w:pPr>
        <w:spacing w:before="120" w:after="120" w:line="276" w:lineRule="auto"/>
        <w:ind w:left="1"/>
        <w:jc w:val="both"/>
        <w:rPr>
          <w:rFonts w:ascii="Times New Roman" w:hAnsi="Times New Roman" w:cs="Times New Roman"/>
        </w:rPr>
      </w:pPr>
    </w:p>
    <w:p w14:paraId="19DF65C9" w14:textId="77777777" w:rsidR="00654587" w:rsidRPr="00370A38" w:rsidRDefault="00654587" w:rsidP="004D3CE5">
      <w:pPr>
        <w:spacing w:before="120" w:after="120" w:line="276"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370A38" w14:paraId="6653B192" w14:textId="77777777" w:rsidTr="00E86062">
        <w:tc>
          <w:tcPr>
            <w:tcW w:w="4813" w:type="dxa"/>
          </w:tcPr>
          <w:p w14:paraId="412A2229" w14:textId="4193B7DD"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 xml:space="preserve">Pentru </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p>
        </w:tc>
        <w:tc>
          <w:tcPr>
            <w:tcW w:w="4814" w:type="dxa"/>
          </w:tcPr>
          <w:p w14:paraId="086D5B49" w14:textId="326F9CA1"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Pentru Contractant</w:t>
            </w:r>
          </w:p>
        </w:tc>
      </w:tr>
      <w:tr w:rsidR="00E86062" w:rsidRPr="00370A38" w14:paraId="7729FEBA" w14:textId="77777777" w:rsidTr="00E86062">
        <w:tc>
          <w:tcPr>
            <w:tcW w:w="4813" w:type="dxa"/>
          </w:tcPr>
          <w:p w14:paraId="33D014C4" w14:textId="6322F35A"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w:t>
            </w:r>
            <w:r w:rsidR="009D7215">
              <w:rPr>
                <w:rFonts w:ascii="Times New Roman" w:hAnsi="Times New Roman" w:cs="Times New Roman"/>
              </w:rPr>
              <w:t xml:space="preserve">Autoritatea </w:t>
            </w:r>
            <w:r w:rsidR="00E505D2" w:rsidRPr="00370A38">
              <w:rPr>
                <w:rFonts w:ascii="Times New Roman" w:hAnsi="Times New Roman" w:cs="Times New Roman"/>
              </w:rPr>
              <w:t>contractantă</w:t>
            </w:r>
            <w:r w:rsidRPr="00370A38">
              <w:rPr>
                <w:rFonts w:ascii="Times New Roman" w:hAnsi="Times New Roman" w:cs="Times New Roman"/>
              </w:rPr>
              <w:t>]</w:t>
            </w:r>
          </w:p>
        </w:tc>
        <w:tc>
          <w:tcPr>
            <w:tcW w:w="4814" w:type="dxa"/>
          </w:tcPr>
          <w:p w14:paraId="50B97E2A" w14:textId="1ABB15C3"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[Contractantul]</w:t>
            </w:r>
          </w:p>
        </w:tc>
      </w:tr>
      <w:tr w:rsidR="00E86062" w:rsidRPr="00370A38" w14:paraId="3B5F7037" w14:textId="77777777" w:rsidTr="00E86062">
        <w:tc>
          <w:tcPr>
            <w:tcW w:w="4813" w:type="dxa"/>
          </w:tcPr>
          <w:p w14:paraId="211E0DDF" w14:textId="1DD5B274"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 xml:space="preserve">[numele și prenumele reprezentantului legal al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tc>
        <w:tc>
          <w:tcPr>
            <w:tcW w:w="4814" w:type="dxa"/>
          </w:tcPr>
          <w:p w14:paraId="1906F7DC" w14:textId="173B1DD5"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[numele și prenumele reprezentantului legal al Contractantului]</w:t>
            </w:r>
          </w:p>
        </w:tc>
      </w:tr>
      <w:tr w:rsidR="00E86062" w:rsidRPr="00370A38" w14:paraId="6528F627" w14:textId="77777777" w:rsidTr="00E86062">
        <w:tc>
          <w:tcPr>
            <w:tcW w:w="4813" w:type="dxa"/>
          </w:tcPr>
          <w:p w14:paraId="5760B7C9" w14:textId="6E6AFF26"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 xml:space="preserve">[funcția reprezentantului legal al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tc>
        <w:tc>
          <w:tcPr>
            <w:tcW w:w="4814" w:type="dxa"/>
          </w:tcPr>
          <w:p w14:paraId="347770A3" w14:textId="32517EA4"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[funcția reprezentantului legal al Contractantului]</w:t>
            </w:r>
          </w:p>
        </w:tc>
      </w:tr>
      <w:tr w:rsidR="00E86062" w:rsidRPr="00370A38" w14:paraId="71F33C83" w14:textId="77777777" w:rsidTr="00E86062">
        <w:tc>
          <w:tcPr>
            <w:tcW w:w="4813" w:type="dxa"/>
          </w:tcPr>
          <w:p w14:paraId="6F78274F" w14:textId="28720082"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 xml:space="preserve">[semnătura reprezentantului legal al </w:t>
            </w:r>
            <w:r w:rsidR="009D7215">
              <w:rPr>
                <w:rFonts w:ascii="Times New Roman" w:hAnsi="Times New Roman" w:cs="Times New Roman"/>
              </w:rPr>
              <w:t xml:space="preserve">Autorității </w:t>
            </w:r>
            <w:r w:rsidR="00E505D2" w:rsidRPr="00370A38">
              <w:rPr>
                <w:rFonts w:ascii="Times New Roman" w:hAnsi="Times New Roman" w:cs="Times New Roman"/>
              </w:rPr>
              <w:t>contractante</w:t>
            </w:r>
            <w:r w:rsidRPr="00370A38">
              <w:rPr>
                <w:rFonts w:ascii="Times New Roman" w:hAnsi="Times New Roman" w:cs="Times New Roman"/>
              </w:rPr>
              <w:t>]</w:t>
            </w:r>
          </w:p>
        </w:tc>
        <w:tc>
          <w:tcPr>
            <w:tcW w:w="4814" w:type="dxa"/>
          </w:tcPr>
          <w:p w14:paraId="6F88E62D" w14:textId="44AF2D0B"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[semnătura reprezentantului legal al Contractantului]</w:t>
            </w:r>
          </w:p>
        </w:tc>
      </w:tr>
      <w:tr w:rsidR="00E86062" w:rsidRPr="00370A38" w14:paraId="047120BA" w14:textId="77777777" w:rsidTr="00E86062">
        <w:tc>
          <w:tcPr>
            <w:tcW w:w="4813" w:type="dxa"/>
          </w:tcPr>
          <w:p w14:paraId="1B656AA6" w14:textId="4AE4B03C" w:rsidR="00E86062" w:rsidRPr="00370A38" w:rsidRDefault="00E86062" w:rsidP="00E86062">
            <w:pPr>
              <w:spacing w:before="120" w:after="120" w:line="276" w:lineRule="auto"/>
              <w:rPr>
                <w:rFonts w:ascii="Times New Roman" w:hAnsi="Times New Roman" w:cs="Times New Roman"/>
              </w:rPr>
            </w:pPr>
            <w:r w:rsidRPr="00370A38">
              <w:rPr>
                <w:rFonts w:ascii="Times New Roman" w:hAnsi="Times New Roman" w:cs="Times New Roman"/>
              </w:rPr>
              <w:t>Data: [zz/ll/aaaa]</w:t>
            </w:r>
          </w:p>
        </w:tc>
        <w:tc>
          <w:tcPr>
            <w:tcW w:w="4814" w:type="dxa"/>
          </w:tcPr>
          <w:p w14:paraId="1CB91BED" w14:textId="4C3D6AD7" w:rsidR="00E86062" w:rsidRPr="00370A38" w:rsidRDefault="00E86062" w:rsidP="00E86062">
            <w:pPr>
              <w:spacing w:before="120" w:after="120" w:line="276" w:lineRule="auto"/>
              <w:jc w:val="right"/>
              <w:rPr>
                <w:rFonts w:ascii="Times New Roman" w:hAnsi="Times New Roman" w:cs="Times New Roman"/>
              </w:rPr>
            </w:pPr>
            <w:r w:rsidRPr="00370A38">
              <w:rPr>
                <w:rFonts w:ascii="Times New Roman" w:hAnsi="Times New Roman" w:cs="Times New Roman"/>
              </w:rPr>
              <w:t>Data: [zz/ll/aaaa]</w:t>
            </w:r>
          </w:p>
        </w:tc>
      </w:tr>
    </w:tbl>
    <w:p w14:paraId="21A1E0D9" w14:textId="77777777" w:rsidR="00336712" w:rsidRPr="00370A38" w:rsidRDefault="00336712" w:rsidP="00336712">
      <w:pPr>
        <w:spacing w:before="120" w:after="120" w:line="276" w:lineRule="auto"/>
        <w:ind w:left="1"/>
        <w:rPr>
          <w:rFonts w:ascii="Times New Roman" w:hAnsi="Times New Roman" w:cs="Times New Roman"/>
        </w:rPr>
      </w:pPr>
    </w:p>
    <w:p w14:paraId="3E6B0A10" w14:textId="615E014D" w:rsidR="001E5DC0" w:rsidRDefault="001E5DC0">
      <w:pPr>
        <w:rPr>
          <w:rFonts w:ascii="Times New Roman" w:hAnsi="Times New Roman" w:cs="Times New Roman"/>
        </w:rPr>
      </w:pPr>
    </w:p>
    <w:p w14:paraId="6E64D856" w14:textId="77777777" w:rsidR="005624F5" w:rsidRPr="00370A38" w:rsidRDefault="005624F5">
      <w:pPr>
        <w:rPr>
          <w:rFonts w:ascii="Times New Roman" w:hAnsi="Times New Roman" w:cs="Times New Roman"/>
        </w:rPr>
      </w:pPr>
    </w:p>
    <w:p w14:paraId="397449D4" w14:textId="3D412581" w:rsidR="00F7140F" w:rsidRPr="00370A38" w:rsidRDefault="00F7140F" w:rsidP="004A1DF6">
      <w:pPr>
        <w:spacing w:before="120" w:after="120" w:line="276" w:lineRule="auto"/>
        <w:jc w:val="both"/>
        <w:rPr>
          <w:rFonts w:ascii="Times New Roman" w:hAnsi="Times New Roman" w:cs="Times New Roman"/>
        </w:rPr>
      </w:pPr>
    </w:p>
    <w:sectPr w:rsidR="00F7140F" w:rsidRPr="00370A38" w:rsidSect="00370A38">
      <w:footerReference w:type="default" r:id="rId12"/>
      <w:headerReference w:type="first" r:id="rId13"/>
      <w:footerReference w:type="first" r:id="rId14"/>
      <w:pgSz w:w="11906" w:h="16838"/>
      <w:pgMar w:top="629" w:right="926"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5B67A" w14:textId="77777777" w:rsidR="00F079B7" w:rsidRDefault="00F079B7" w:rsidP="001504ED">
      <w:pPr>
        <w:spacing w:after="0" w:line="240" w:lineRule="auto"/>
      </w:pPr>
      <w:r>
        <w:separator/>
      </w:r>
    </w:p>
  </w:endnote>
  <w:endnote w:type="continuationSeparator" w:id="0">
    <w:p w14:paraId="55D800A7" w14:textId="77777777" w:rsidR="00F079B7" w:rsidRDefault="00F079B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C47926" w:rsidRDefault="00C4792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45847">
      <w:rPr>
        <w:caps/>
        <w:noProof/>
        <w:color w:val="5B9BD5" w:themeColor="accent1"/>
      </w:rPr>
      <w:t>2</w:t>
    </w:r>
    <w:r>
      <w:rPr>
        <w:caps/>
        <w:noProof/>
        <w:color w:val="5B9BD5" w:themeColor="accent1"/>
      </w:rPr>
      <w:fldChar w:fldCharType="end"/>
    </w:r>
  </w:p>
  <w:p w14:paraId="4601A7F2" w14:textId="77777777" w:rsidR="00C47926" w:rsidRDefault="00C47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C47926" w:rsidRDefault="00C47926">
        <w:pPr>
          <w:pStyle w:val="Footer"/>
          <w:jc w:val="right"/>
        </w:pPr>
        <w:r>
          <w:fldChar w:fldCharType="begin"/>
        </w:r>
        <w:r>
          <w:instrText xml:space="preserve"> PAGE   \* MERGEFORMAT </w:instrText>
        </w:r>
        <w:r>
          <w:fldChar w:fldCharType="separate"/>
        </w:r>
        <w:r w:rsidR="00545847">
          <w:rPr>
            <w:noProof/>
          </w:rPr>
          <w:t>1</w:t>
        </w:r>
        <w:r>
          <w:rPr>
            <w:noProof/>
          </w:rPr>
          <w:fldChar w:fldCharType="end"/>
        </w:r>
      </w:p>
    </w:sdtContent>
  </w:sdt>
  <w:p w14:paraId="7543B537" w14:textId="77777777" w:rsidR="00C47926" w:rsidRDefault="00C47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6058F" w14:textId="77777777" w:rsidR="00F079B7" w:rsidRDefault="00F079B7" w:rsidP="001504ED">
      <w:pPr>
        <w:spacing w:after="0" w:line="240" w:lineRule="auto"/>
      </w:pPr>
      <w:r>
        <w:separator/>
      </w:r>
    </w:p>
  </w:footnote>
  <w:footnote w:type="continuationSeparator" w:id="0">
    <w:p w14:paraId="0A9C2E5B" w14:textId="77777777" w:rsidR="00F079B7" w:rsidRDefault="00F079B7"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FD0D" w14:textId="28B5FBE1" w:rsidR="00C47926" w:rsidRDefault="00C47926" w:rsidP="001A4E10">
    <w:pPr>
      <w:pStyle w:val="Header"/>
      <w:tabs>
        <w:tab w:val="clear" w:pos="4536"/>
        <w:tab w:val="clear" w:pos="9072"/>
        <w:tab w:val="left" w:pos="1410"/>
      </w:tabs>
    </w:pPr>
    <w:r>
      <w:tab/>
    </w:r>
  </w:p>
  <w:p w14:paraId="6F66C465" w14:textId="77777777" w:rsidR="00C47926" w:rsidRDefault="00C47926" w:rsidP="001A4E10">
    <w:pPr>
      <w:pStyle w:val="Header"/>
      <w:tabs>
        <w:tab w:val="clear" w:pos="4536"/>
        <w:tab w:val="clear" w:pos="9072"/>
        <w:tab w:val="left" w:pos="1410"/>
      </w:tabs>
    </w:pPr>
  </w:p>
  <w:p w14:paraId="55B1D324" w14:textId="77777777" w:rsidR="00C47926" w:rsidRDefault="00C47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99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32B44C3"/>
    <w:multiLevelType w:val="multilevel"/>
    <w:tmpl w:val="78F617E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3963723"/>
    <w:multiLevelType w:val="hybridMultilevel"/>
    <w:tmpl w:val="0FFCAE6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7">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6">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9">
    <w:nsid w:val="4B2043FA"/>
    <w:multiLevelType w:val="multilevel"/>
    <w:tmpl w:val="9F70294A"/>
    <w:lvl w:ilvl="0">
      <w:start w:val="9"/>
      <w:numFmt w:val="decimal"/>
      <w:lvlText w:val="%1."/>
      <w:lvlJc w:val="left"/>
      <w:pPr>
        <w:ind w:left="360" w:hanging="360"/>
      </w:pPr>
      <w:rPr>
        <w:rFonts w:hint="default"/>
        <w:sz w:val="22"/>
      </w:rPr>
    </w:lvl>
    <w:lvl w:ilvl="1">
      <w:start w:val="1"/>
      <w:numFmt w:val="decimal"/>
      <w:lvlText w:val="%1.%2."/>
      <w:lvlJc w:val="left"/>
      <w:pPr>
        <w:ind w:left="990" w:hanging="360"/>
      </w:pPr>
      <w:rPr>
        <w:rFonts w:hint="default"/>
        <w:b/>
        <w:bCs/>
        <w:sz w:val="20"/>
        <w:szCs w:val="20"/>
      </w:rPr>
    </w:lvl>
    <w:lvl w:ilvl="2">
      <w:start w:val="1"/>
      <w:numFmt w:val="decimal"/>
      <w:lvlText w:val="%1.%2.%3."/>
      <w:lvlJc w:val="left"/>
      <w:pPr>
        <w:ind w:left="900" w:hanging="720"/>
      </w:pPr>
      <w:rPr>
        <w:rFonts w:hint="default"/>
        <w:b/>
        <w:bCs/>
        <w:sz w:val="20"/>
        <w:szCs w:val="20"/>
      </w:rPr>
    </w:lvl>
    <w:lvl w:ilvl="3">
      <w:start w:val="1"/>
      <w:numFmt w:val="decimal"/>
      <w:lvlText w:val="%1.%2.%3.%4."/>
      <w:lvlJc w:val="left"/>
      <w:pPr>
        <w:ind w:left="2610" w:hanging="720"/>
      </w:pPr>
      <w:rPr>
        <w:rFonts w:hint="default"/>
        <w:sz w:val="20"/>
        <w:szCs w:val="20"/>
      </w:rPr>
    </w:lvl>
    <w:lvl w:ilvl="4">
      <w:start w:val="1"/>
      <w:numFmt w:val="decimal"/>
      <w:lvlText w:val="%1.%2.%3.%4.%5."/>
      <w:lvlJc w:val="left"/>
      <w:pPr>
        <w:ind w:left="3600" w:hanging="1080"/>
      </w:pPr>
      <w:rPr>
        <w:rFonts w:hint="default"/>
        <w:sz w:val="22"/>
      </w:rPr>
    </w:lvl>
    <w:lvl w:ilvl="5">
      <w:start w:val="1"/>
      <w:numFmt w:val="decimal"/>
      <w:lvlText w:val="%1.%2.%3.%4.%5.%6."/>
      <w:lvlJc w:val="left"/>
      <w:pPr>
        <w:ind w:left="4230" w:hanging="1080"/>
      </w:pPr>
      <w:rPr>
        <w:rFonts w:hint="default"/>
        <w:sz w:val="22"/>
      </w:rPr>
    </w:lvl>
    <w:lvl w:ilvl="6">
      <w:start w:val="1"/>
      <w:numFmt w:val="decimal"/>
      <w:lvlText w:val="%1.%2.%3.%4.%5.%6.%7."/>
      <w:lvlJc w:val="left"/>
      <w:pPr>
        <w:ind w:left="4860" w:hanging="1080"/>
      </w:pPr>
      <w:rPr>
        <w:rFonts w:hint="default"/>
        <w:sz w:val="22"/>
      </w:rPr>
    </w:lvl>
    <w:lvl w:ilvl="7">
      <w:start w:val="1"/>
      <w:numFmt w:val="decimal"/>
      <w:lvlText w:val="%1.%2.%3.%4.%5.%6.%7.%8."/>
      <w:lvlJc w:val="left"/>
      <w:pPr>
        <w:ind w:left="5850" w:hanging="1440"/>
      </w:pPr>
      <w:rPr>
        <w:rFonts w:hint="default"/>
        <w:sz w:val="22"/>
      </w:rPr>
    </w:lvl>
    <w:lvl w:ilvl="8">
      <w:start w:val="1"/>
      <w:numFmt w:val="decimal"/>
      <w:lvlText w:val="%1.%2.%3.%4.%5.%6.%7.%8.%9."/>
      <w:lvlJc w:val="left"/>
      <w:pPr>
        <w:ind w:left="6480" w:hanging="1440"/>
      </w:pPr>
      <w:rPr>
        <w:rFonts w:hint="default"/>
        <w:sz w:val="22"/>
      </w:rPr>
    </w:lvl>
  </w:abstractNum>
  <w:abstractNum w:abstractNumId="10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2">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5D1A688D"/>
    <w:multiLevelType w:val="hybridMultilevel"/>
    <w:tmpl w:val="E020CD0E"/>
    <w:lvl w:ilvl="0" w:tplc="FAEAACC8">
      <w:start w:val="1"/>
      <w:numFmt w:val="decimal"/>
      <w:lvlText w:val="14.%1."/>
      <w:lvlJc w:val="left"/>
      <w:pPr>
        <w:ind w:left="502"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nsid w:val="60980194"/>
    <w:multiLevelType w:val="hybridMultilevel"/>
    <w:tmpl w:val="FAAEB300"/>
    <w:lvl w:ilvl="0" w:tplc="8B9422D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3E04A75"/>
    <w:multiLevelType w:val="hybridMultilevel"/>
    <w:tmpl w:val="D58E4B66"/>
    <w:lvl w:ilvl="0" w:tplc="9160B712">
      <w:start w:val="1"/>
      <w:numFmt w:val="decimal"/>
      <w:lvlText w:val="20.%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nsid w:val="67DC2B9D"/>
    <w:multiLevelType w:val="hybridMultilevel"/>
    <w:tmpl w:val="B264589C"/>
    <w:lvl w:ilvl="0" w:tplc="AB30F580">
      <w:start w:val="1"/>
      <w:numFmt w:val="decimal"/>
      <w:lvlText w:val="18.%1."/>
      <w:lvlJc w:val="left"/>
      <w:pPr>
        <w:ind w:left="8724"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6">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7">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8">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3">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102"/>
  </w:num>
  <w:num w:numId="5">
    <w:abstractNumId w:val="145"/>
  </w:num>
  <w:num w:numId="6">
    <w:abstractNumId w:val="125"/>
  </w:num>
  <w:num w:numId="7">
    <w:abstractNumId w:val="97"/>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23"/>
  </w:num>
  <w:num w:numId="15">
    <w:abstractNumId w:val="142"/>
  </w:num>
  <w:num w:numId="16">
    <w:abstractNumId w:val="32"/>
  </w:num>
  <w:num w:numId="17">
    <w:abstractNumId w:val="93"/>
  </w:num>
  <w:num w:numId="18">
    <w:abstractNumId w:val="111"/>
  </w:num>
  <w:num w:numId="19">
    <w:abstractNumId w:val="44"/>
  </w:num>
  <w:num w:numId="20">
    <w:abstractNumId w:val="98"/>
  </w:num>
  <w:num w:numId="21">
    <w:abstractNumId w:val="121"/>
  </w:num>
  <w:num w:numId="22">
    <w:abstractNumId w:val="25"/>
  </w:num>
  <w:num w:numId="23">
    <w:abstractNumId w:val="10"/>
  </w:num>
  <w:num w:numId="24">
    <w:abstractNumId w:val="89"/>
  </w:num>
  <w:num w:numId="25">
    <w:abstractNumId w:val="91"/>
  </w:num>
  <w:num w:numId="26">
    <w:abstractNumId w:val="143"/>
  </w:num>
  <w:num w:numId="27">
    <w:abstractNumId w:val="22"/>
  </w:num>
  <w:num w:numId="28">
    <w:abstractNumId w:val="9"/>
  </w:num>
  <w:num w:numId="29">
    <w:abstractNumId w:val="112"/>
  </w:num>
  <w:num w:numId="30">
    <w:abstractNumId w:val="147"/>
  </w:num>
  <w:num w:numId="31">
    <w:abstractNumId w:val="73"/>
  </w:num>
  <w:num w:numId="32">
    <w:abstractNumId w:val="105"/>
  </w:num>
  <w:num w:numId="33">
    <w:abstractNumId w:val="133"/>
  </w:num>
  <w:num w:numId="34">
    <w:abstractNumId w:val="140"/>
  </w:num>
  <w:num w:numId="35">
    <w:abstractNumId w:val="70"/>
  </w:num>
  <w:num w:numId="36">
    <w:abstractNumId w:val="148"/>
  </w:num>
  <w:num w:numId="37">
    <w:abstractNumId w:val="80"/>
  </w:num>
  <w:num w:numId="38">
    <w:abstractNumId w:val="63"/>
  </w:num>
  <w:num w:numId="39">
    <w:abstractNumId w:val="81"/>
  </w:num>
  <w:num w:numId="40">
    <w:abstractNumId w:val="96"/>
  </w:num>
  <w:num w:numId="41">
    <w:abstractNumId w:val="129"/>
  </w:num>
  <w:num w:numId="42">
    <w:abstractNumId w:val="132"/>
  </w:num>
  <w:num w:numId="43">
    <w:abstractNumId w:val="127"/>
  </w:num>
  <w:num w:numId="44">
    <w:abstractNumId w:val="74"/>
  </w:num>
  <w:num w:numId="45">
    <w:abstractNumId w:val="21"/>
  </w:num>
  <w:num w:numId="46">
    <w:abstractNumId w:val="126"/>
  </w:num>
  <w:num w:numId="47">
    <w:abstractNumId w:val="8"/>
  </w:num>
  <w:num w:numId="48">
    <w:abstractNumId w:val="138"/>
  </w:num>
  <w:num w:numId="49">
    <w:abstractNumId w:val="57"/>
  </w:num>
  <w:num w:numId="50">
    <w:abstractNumId w:val="68"/>
  </w:num>
  <w:num w:numId="51">
    <w:abstractNumId w:val="100"/>
  </w:num>
  <w:num w:numId="52">
    <w:abstractNumId w:val="69"/>
  </w:num>
  <w:num w:numId="53">
    <w:abstractNumId w:val="101"/>
  </w:num>
  <w:num w:numId="54">
    <w:abstractNumId w:val="76"/>
  </w:num>
  <w:num w:numId="55">
    <w:abstractNumId w:val="53"/>
  </w:num>
  <w:num w:numId="56">
    <w:abstractNumId w:val="149"/>
  </w:num>
  <w:num w:numId="57">
    <w:abstractNumId w:val="119"/>
  </w:num>
  <w:num w:numId="58">
    <w:abstractNumId w:val="85"/>
  </w:num>
  <w:num w:numId="59">
    <w:abstractNumId w:val="29"/>
  </w:num>
  <w:num w:numId="60">
    <w:abstractNumId w:val="150"/>
  </w:num>
  <w:num w:numId="61">
    <w:abstractNumId w:val="60"/>
  </w:num>
  <w:num w:numId="62">
    <w:abstractNumId w:val="106"/>
  </w:num>
  <w:num w:numId="63">
    <w:abstractNumId w:val="83"/>
  </w:num>
  <w:num w:numId="64">
    <w:abstractNumId w:val="77"/>
  </w:num>
  <w:num w:numId="65">
    <w:abstractNumId w:val="56"/>
  </w:num>
  <w:num w:numId="66">
    <w:abstractNumId w:val="16"/>
  </w:num>
  <w:num w:numId="67">
    <w:abstractNumId w:val="152"/>
  </w:num>
  <w:num w:numId="68">
    <w:abstractNumId w:val="137"/>
  </w:num>
  <w:num w:numId="69">
    <w:abstractNumId w:val="35"/>
  </w:num>
  <w:num w:numId="70">
    <w:abstractNumId w:val="28"/>
  </w:num>
  <w:num w:numId="71">
    <w:abstractNumId w:val="86"/>
  </w:num>
  <w:num w:numId="72">
    <w:abstractNumId w:val="19"/>
  </w:num>
  <w:num w:numId="73">
    <w:abstractNumId w:val="47"/>
  </w:num>
  <w:num w:numId="74">
    <w:abstractNumId w:val="7"/>
  </w:num>
  <w:num w:numId="75">
    <w:abstractNumId w:val="78"/>
  </w:num>
  <w:num w:numId="76">
    <w:abstractNumId w:val="109"/>
  </w:num>
  <w:num w:numId="77">
    <w:abstractNumId w:val="135"/>
  </w:num>
  <w:num w:numId="78">
    <w:abstractNumId w:val="144"/>
  </w:num>
  <w:num w:numId="79">
    <w:abstractNumId w:val="79"/>
  </w:num>
  <w:num w:numId="80">
    <w:abstractNumId w:val="113"/>
  </w:num>
  <w:num w:numId="81">
    <w:abstractNumId w:val="31"/>
  </w:num>
  <w:num w:numId="82">
    <w:abstractNumId w:val="131"/>
  </w:num>
  <w:num w:numId="83">
    <w:abstractNumId w:val="120"/>
  </w:num>
  <w:num w:numId="84">
    <w:abstractNumId w:val="88"/>
  </w:num>
  <w:num w:numId="85">
    <w:abstractNumId w:val="90"/>
  </w:num>
  <w:num w:numId="86">
    <w:abstractNumId w:val="134"/>
  </w:num>
  <w:num w:numId="87">
    <w:abstractNumId w:val="103"/>
  </w:num>
  <w:num w:numId="88">
    <w:abstractNumId w:val="51"/>
  </w:num>
  <w:num w:numId="89">
    <w:abstractNumId w:val="33"/>
  </w:num>
  <w:num w:numId="90">
    <w:abstractNumId w:val="17"/>
  </w:num>
  <w:num w:numId="91">
    <w:abstractNumId w:val="3"/>
  </w:num>
  <w:num w:numId="92">
    <w:abstractNumId w:val="146"/>
  </w:num>
  <w:num w:numId="93">
    <w:abstractNumId w:val="114"/>
  </w:num>
  <w:num w:numId="94">
    <w:abstractNumId w:val="115"/>
  </w:num>
  <w:num w:numId="95">
    <w:abstractNumId w:val="58"/>
  </w:num>
  <w:num w:numId="96">
    <w:abstractNumId w:val="49"/>
  </w:num>
  <w:num w:numId="97">
    <w:abstractNumId w:val="27"/>
  </w:num>
  <w:num w:numId="98">
    <w:abstractNumId w:val="11"/>
  </w:num>
  <w:num w:numId="99">
    <w:abstractNumId w:val="87"/>
  </w:num>
  <w:num w:numId="100">
    <w:abstractNumId w:val="151"/>
  </w:num>
  <w:num w:numId="101">
    <w:abstractNumId w:val="36"/>
  </w:num>
  <w:num w:numId="102">
    <w:abstractNumId w:val="4"/>
  </w:num>
  <w:num w:numId="103">
    <w:abstractNumId w:val="128"/>
  </w:num>
  <w:num w:numId="104">
    <w:abstractNumId w:val="20"/>
  </w:num>
  <w:num w:numId="105">
    <w:abstractNumId w:val="118"/>
  </w:num>
  <w:num w:numId="106">
    <w:abstractNumId w:val="23"/>
  </w:num>
  <w:num w:numId="107">
    <w:abstractNumId w:val="39"/>
  </w:num>
  <w:num w:numId="108">
    <w:abstractNumId w:val="5"/>
  </w:num>
  <w:num w:numId="109">
    <w:abstractNumId w:val="92"/>
  </w:num>
  <w:num w:numId="110">
    <w:abstractNumId w:val="95"/>
  </w:num>
  <w:num w:numId="111">
    <w:abstractNumId w:val="104"/>
  </w:num>
  <w:num w:numId="112">
    <w:abstractNumId w:val="75"/>
  </w:num>
  <w:num w:numId="113">
    <w:abstractNumId w:val="42"/>
  </w:num>
  <w:num w:numId="114">
    <w:abstractNumId w:val="59"/>
  </w:num>
  <w:num w:numId="115">
    <w:abstractNumId w:val="54"/>
  </w:num>
  <w:num w:numId="116">
    <w:abstractNumId w:val="2"/>
  </w:num>
  <w:num w:numId="117">
    <w:abstractNumId w:val="110"/>
  </w:num>
  <w:num w:numId="118">
    <w:abstractNumId w:val="12"/>
  </w:num>
  <w:num w:numId="119">
    <w:abstractNumId w:val="67"/>
  </w:num>
  <w:num w:numId="120">
    <w:abstractNumId w:val="72"/>
  </w:num>
  <w:num w:numId="121">
    <w:abstractNumId w:val="62"/>
  </w:num>
  <w:num w:numId="122">
    <w:abstractNumId w:val="37"/>
  </w:num>
  <w:num w:numId="123">
    <w:abstractNumId w:val="141"/>
  </w:num>
  <w:num w:numId="124">
    <w:abstractNumId w:val="84"/>
  </w:num>
  <w:num w:numId="125">
    <w:abstractNumId w:val="15"/>
  </w:num>
  <w:num w:numId="126">
    <w:abstractNumId w:val="117"/>
  </w:num>
  <w:num w:numId="127">
    <w:abstractNumId w:val="107"/>
  </w:num>
  <w:num w:numId="128">
    <w:abstractNumId w:val="15"/>
  </w:num>
  <w:num w:numId="129">
    <w:abstractNumId w:val="46"/>
  </w:num>
  <w:num w:numId="130">
    <w:abstractNumId w:val="116"/>
  </w:num>
  <w:num w:numId="131">
    <w:abstractNumId w:val="6"/>
  </w:num>
  <w:num w:numId="132">
    <w:abstractNumId w:val="41"/>
  </w:num>
  <w:num w:numId="133">
    <w:abstractNumId w:val="24"/>
  </w:num>
  <w:num w:numId="134">
    <w:abstractNumId w:val="18"/>
  </w:num>
  <w:num w:numId="135">
    <w:abstractNumId w:val="50"/>
  </w:num>
  <w:num w:numId="136">
    <w:abstractNumId w:val="71"/>
  </w:num>
  <w:num w:numId="137">
    <w:abstractNumId w:val="139"/>
  </w:num>
  <w:num w:numId="138">
    <w:abstractNumId w:val="52"/>
  </w:num>
  <w:num w:numId="139">
    <w:abstractNumId w:val="108"/>
  </w:num>
  <w:num w:numId="140">
    <w:abstractNumId w:val="30"/>
  </w:num>
  <w:num w:numId="141">
    <w:abstractNumId w:val="130"/>
  </w:num>
  <w:num w:numId="142">
    <w:abstractNumId w:val="82"/>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4"/>
  </w:num>
  <w:num w:numId="157">
    <w:abstractNumId w:val="136"/>
  </w:num>
  <w:num w:numId="158">
    <w:abstractNumId w:val="99"/>
  </w:num>
  <w:num w:numId="159">
    <w:abstractNumId w:val="122"/>
  </w:num>
  <w:num w:numId="160">
    <w:abstractNumId w:val="65"/>
  </w:num>
  <w:num w:numId="161">
    <w:abstractNumId w:val="6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0EC0"/>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04EA"/>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33D9"/>
    <w:rsid w:val="0008434C"/>
    <w:rsid w:val="000843AD"/>
    <w:rsid w:val="00085056"/>
    <w:rsid w:val="00085F85"/>
    <w:rsid w:val="00086CB2"/>
    <w:rsid w:val="00086FD4"/>
    <w:rsid w:val="00087DC5"/>
    <w:rsid w:val="00090712"/>
    <w:rsid w:val="000907DA"/>
    <w:rsid w:val="0009152C"/>
    <w:rsid w:val="00093C1C"/>
    <w:rsid w:val="000941F4"/>
    <w:rsid w:val="00095299"/>
    <w:rsid w:val="00096028"/>
    <w:rsid w:val="0009617F"/>
    <w:rsid w:val="000A146D"/>
    <w:rsid w:val="000A33C2"/>
    <w:rsid w:val="000A33F2"/>
    <w:rsid w:val="000A355D"/>
    <w:rsid w:val="000A35AE"/>
    <w:rsid w:val="000A3677"/>
    <w:rsid w:val="000A379A"/>
    <w:rsid w:val="000A4B63"/>
    <w:rsid w:val="000B034A"/>
    <w:rsid w:val="000B13BA"/>
    <w:rsid w:val="000B300F"/>
    <w:rsid w:val="000B3BC1"/>
    <w:rsid w:val="000B430A"/>
    <w:rsid w:val="000B4609"/>
    <w:rsid w:val="000B4A05"/>
    <w:rsid w:val="000B4FD6"/>
    <w:rsid w:val="000B6651"/>
    <w:rsid w:val="000C13B5"/>
    <w:rsid w:val="000C1610"/>
    <w:rsid w:val="000C1FB6"/>
    <w:rsid w:val="000C57B6"/>
    <w:rsid w:val="000C57F6"/>
    <w:rsid w:val="000D0311"/>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500"/>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743"/>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750"/>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6477"/>
    <w:rsid w:val="00207047"/>
    <w:rsid w:val="00210549"/>
    <w:rsid w:val="0021168D"/>
    <w:rsid w:val="00211893"/>
    <w:rsid w:val="00211A2F"/>
    <w:rsid w:val="00212EE0"/>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62F6"/>
    <w:rsid w:val="00240CFB"/>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6B95"/>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34A"/>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28C9"/>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4773C"/>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0A38"/>
    <w:rsid w:val="003712CA"/>
    <w:rsid w:val="0037284E"/>
    <w:rsid w:val="00372BCB"/>
    <w:rsid w:val="0037338B"/>
    <w:rsid w:val="00374239"/>
    <w:rsid w:val="00374D0A"/>
    <w:rsid w:val="00376434"/>
    <w:rsid w:val="00376E3F"/>
    <w:rsid w:val="003779AC"/>
    <w:rsid w:val="00381F1F"/>
    <w:rsid w:val="00381FB3"/>
    <w:rsid w:val="00382B30"/>
    <w:rsid w:val="003837AC"/>
    <w:rsid w:val="003839E5"/>
    <w:rsid w:val="00383D97"/>
    <w:rsid w:val="0038427C"/>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E22"/>
    <w:rsid w:val="003C5F1A"/>
    <w:rsid w:val="003D0305"/>
    <w:rsid w:val="003D12A9"/>
    <w:rsid w:val="003D1D94"/>
    <w:rsid w:val="003D42F6"/>
    <w:rsid w:val="003D4BD2"/>
    <w:rsid w:val="003D79FE"/>
    <w:rsid w:val="003E1788"/>
    <w:rsid w:val="003E2794"/>
    <w:rsid w:val="003E3975"/>
    <w:rsid w:val="003E39C6"/>
    <w:rsid w:val="003E4666"/>
    <w:rsid w:val="003E4AF3"/>
    <w:rsid w:val="003E6051"/>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17B"/>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166"/>
    <w:rsid w:val="00440133"/>
    <w:rsid w:val="004404E2"/>
    <w:rsid w:val="00443125"/>
    <w:rsid w:val="0044440A"/>
    <w:rsid w:val="00445E67"/>
    <w:rsid w:val="004464B1"/>
    <w:rsid w:val="00450443"/>
    <w:rsid w:val="00450480"/>
    <w:rsid w:val="0045053E"/>
    <w:rsid w:val="004512E6"/>
    <w:rsid w:val="00453506"/>
    <w:rsid w:val="00456FEB"/>
    <w:rsid w:val="00457305"/>
    <w:rsid w:val="00457C08"/>
    <w:rsid w:val="004600B0"/>
    <w:rsid w:val="004604DA"/>
    <w:rsid w:val="00461097"/>
    <w:rsid w:val="0046149B"/>
    <w:rsid w:val="004620EC"/>
    <w:rsid w:val="00462386"/>
    <w:rsid w:val="00462CD2"/>
    <w:rsid w:val="0046329C"/>
    <w:rsid w:val="0046342F"/>
    <w:rsid w:val="00466F20"/>
    <w:rsid w:val="00467EE8"/>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51"/>
    <w:rsid w:val="004A18CB"/>
    <w:rsid w:val="004A1DF6"/>
    <w:rsid w:val="004A26C4"/>
    <w:rsid w:val="004A2808"/>
    <w:rsid w:val="004A35EB"/>
    <w:rsid w:val="004A38F7"/>
    <w:rsid w:val="004A41E6"/>
    <w:rsid w:val="004A5050"/>
    <w:rsid w:val="004A5A45"/>
    <w:rsid w:val="004A79D7"/>
    <w:rsid w:val="004B0406"/>
    <w:rsid w:val="004B06EE"/>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D98"/>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2F4"/>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5847"/>
    <w:rsid w:val="0054665A"/>
    <w:rsid w:val="00547256"/>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4F5"/>
    <w:rsid w:val="00564D1F"/>
    <w:rsid w:val="005650FB"/>
    <w:rsid w:val="005654D4"/>
    <w:rsid w:val="0056582C"/>
    <w:rsid w:val="005658BE"/>
    <w:rsid w:val="00566286"/>
    <w:rsid w:val="00566E81"/>
    <w:rsid w:val="005733DB"/>
    <w:rsid w:val="00573E94"/>
    <w:rsid w:val="00574A08"/>
    <w:rsid w:val="00574B06"/>
    <w:rsid w:val="005759B3"/>
    <w:rsid w:val="0057753B"/>
    <w:rsid w:val="00577EAC"/>
    <w:rsid w:val="00580531"/>
    <w:rsid w:val="00581B66"/>
    <w:rsid w:val="00583241"/>
    <w:rsid w:val="00583EC9"/>
    <w:rsid w:val="00584D9D"/>
    <w:rsid w:val="00585304"/>
    <w:rsid w:val="00585997"/>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69C9"/>
    <w:rsid w:val="006070F1"/>
    <w:rsid w:val="00607218"/>
    <w:rsid w:val="00611E41"/>
    <w:rsid w:val="006143D5"/>
    <w:rsid w:val="00614A17"/>
    <w:rsid w:val="006152A7"/>
    <w:rsid w:val="0061576A"/>
    <w:rsid w:val="0061758C"/>
    <w:rsid w:val="006214CB"/>
    <w:rsid w:val="006217AC"/>
    <w:rsid w:val="00622964"/>
    <w:rsid w:val="006233F5"/>
    <w:rsid w:val="00624053"/>
    <w:rsid w:val="0062440D"/>
    <w:rsid w:val="00624842"/>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C5D"/>
    <w:rsid w:val="00643D4D"/>
    <w:rsid w:val="00644BC3"/>
    <w:rsid w:val="00644D35"/>
    <w:rsid w:val="0064533D"/>
    <w:rsid w:val="00647B2E"/>
    <w:rsid w:val="00653E87"/>
    <w:rsid w:val="006545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1DAA"/>
    <w:rsid w:val="00673540"/>
    <w:rsid w:val="006777A4"/>
    <w:rsid w:val="006801A8"/>
    <w:rsid w:val="00682FCB"/>
    <w:rsid w:val="006867A8"/>
    <w:rsid w:val="0068695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C5667"/>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B7C75"/>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7BE"/>
    <w:rsid w:val="00817C78"/>
    <w:rsid w:val="00823FEB"/>
    <w:rsid w:val="00824402"/>
    <w:rsid w:val="008249B7"/>
    <w:rsid w:val="008252C8"/>
    <w:rsid w:val="008259CE"/>
    <w:rsid w:val="00825CC6"/>
    <w:rsid w:val="00826110"/>
    <w:rsid w:val="0082675C"/>
    <w:rsid w:val="008272A0"/>
    <w:rsid w:val="008309A6"/>
    <w:rsid w:val="00832E40"/>
    <w:rsid w:val="00833DC4"/>
    <w:rsid w:val="00836C27"/>
    <w:rsid w:val="00837533"/>
    <w:rsid w:val="00840615"/>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227F"/>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2A63"/>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2886"/>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65D"/>
    <w:rsid w:val="00981FC5"/>
    <w:rsid w:val="00982B89"/>
    <w:rsid w:val="00984D13"/>
    <w:rsid w:val="0098730A"/>
    <w:rsid w:val="00990447"/>
    <w:rsid w:val="009915AD"/>
    <w:rsid w:val="00994276"/>
    <w:rsid w:val="00995A4B"/>
    <w:rsid w:val="0099619E"/>
    <w:rsid w:val="00997FEF"/>
    <w:rsid w:val="009A0033"/>
    <w:rsid w:val="009A062D"/>
    <w:rsid w:val="009A10E3"/>
    <w:rsid w:val="009A1B21"/>
    <w:rsid w:val="009A3BE6"/>
    <w:rsid w:val="009A3FB4"/>
    <w:rsid w:val="009B0351"/>
    <w:rsid w:val="009B0A7A"/>
    <w:rsid w:val="009B19E0"/>
    <w:rsid w:val="009B25C4"/>
    <w:rsid w:val="009B2927"/>
    <w:rsid w:val="009B3123"/>
    <w:rsid w:val="009B3B9F"/>
    <w:rsid w:val="009B5880"/>
    <w:rsid w:val="009B6C42"/>
    <w:rsid w:val="009B74E2"/>
    <w:rsid w:val="009B7E00"/>
    <w:rsid w:val="009C17BD"/>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215"/>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457"/>
    <w:rsid w:val="00A06DF6"/>
    <w:rsid w:val="00A0793D"/>
    <w:rsid w:val="00A0798B"/>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679A"/>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1B8"/>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1E00"/>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932"/>
    <w:rsid w:val="00B21EAC"/>
    <w:rsid w:val="00B224E7"/>
    <w:rsid w:val="00B22E48"/>
    <w:rsid w:val="00B22ED9"/>
    <w:rsid w:val="00B23BF8"/>
    <w:rsid w:val="00B25552"/>
    <w:rsid w:val="00B25644"/>
    <w:rsid w:val="00B256B8"/>
    <w:rsid w:val="00B25846"/>
    <w:rsid w:val="00B25E5D"/>
    <w:rsid w:val="00B25FF4"/>
    <w:rsid w:val="00B26EC8"/>
    <w:rsid w:val="00B277F3"/>
    <w:rsid w:val="00B30B19"/>
    <w:rsid w:val="00B31F1E"/>
    <w:rsid w:val="00B32159"/>
    <w:rsid w:val="00B33BF7"/>
    <w:rsid w:val="00B33CA2"/>
    <w:rsid w:val="00B37D8F"/>
    <w:rsid w:val="00B41297"/>
    <w:rsid w:val="00B4196B"/>
    <w:rsid w:val="00B42FE7"/>
    <w:rsid w:val="00B4436B"/>
    <w:rsid w:val="00B471EE"/>
    <w:rsid w:val="00B50A68"/>
    <w:rsid w:val="00B51512"/>
    <w:rsid w:val="00B51DAA"/>
    <w:rsid w:val="00B51FF2"/>
    <w:rsid w:val="00B520C1"/>
    <w:rsid w:val="00B5235D"/>
    <w:rsid w:val="00B554EB"/>
    <w:rsid w:val="00B55F1A"/>
    <w:rsid w:val="00B565EC"/>
    <w:rsid w:val="00B57F43"/>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87A68"/>
    <w:rsid w:val="00B90DD8"/>
    <w:rsid w:val="00B91EC4"/>
    <w:rsid w:val="00B92418"/>
    <w:rsid w:val="00BA1291"/>
    <w:rsid w:val="00BA1CF3"/>
    <w:rsid w:val="00BA2730"/>
    <w:rsid w:val="00BA2BB6"/>
    <w:rsid w:val="00BA3BF0"/>
    <w:rsid w:val="00BA4E26"/>
    <w:rsid w:val="00BA5903"/>
    <w:rsid w:val="00BA6D52"/>
    <w:rsid w:val="00BB1157"/>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47926"/>
    <w:rsid w:val="00C50A5A"/>
    <w:rsid w:val="00C52CF7"/>
    <w:rsid w:val="00C535D8"/>
    <w:rsid w:val="00C53A55"/>
    <w:rsid w:val="00C53D57"/>
    <w:rsid w:val="00C53F09"/>
    <w:rsid w:val="00C55EF4"/>
    <w:rsid w:val="00C568F9"/>
    <w:rsid w:val="00C56D7D"/>
    <w:rsid w:val="00C605FB"/>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223"/>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204F"/>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38FD"/>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166AE"/>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6F91"/>
    <w:rsid w:val="00D87D86"/>
    <w:rsid w:val="00D91FF7"/>
    <w:rsid w:val="00D93CB0"/>
    <w:rsid w:val="00D952E9"/>
    <w:rsid w:val="00D956E4"/>
    <w:rsid w:val="00D96939"/>
    <w:rsid w:val="00D9757B"/>
    <w:rsid w:val="00D97A78"/>
    <w:rsid w:val="00DA06C6"/>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6F50"/>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408A"/>
    <w:rsid w:val="00DE518F"/>
    <w:rsid w:val="00DE541C"/>
    <w:rsid w:val="00DE5AF9"/>
    <w:rsid w:val="00DE7FDD"/>
    <w:rsid w:val="00DF0DDE"/>
    <w:rsid w:val="00DF1719"/>
    <w:rsid w:val="00DF227F"/>
    <w:rsid w:val="00DF2992"/>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30A7"/>
    <w:rsid w:val="00E150FF"/>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2B18"/>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130"/>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4E1A"/>
    <w:rsid w:val="00EF6FF5"/>
    <w:rsid w:val="00EF738C"/>
    <w:rsid w:val="00EF7469"/>
    <w:rsid w:val="00EF7C2E"/>
    <w:rsid w:val="00F01313"/>
    <w:rsid w:val="00F0266E"/>
    <w:rsid w:val="00F031B3"/>
    <w:rsid w:val="00F035B9"/>
    <w:rsid w:val="00F069C0"/>
    <w:rsid w:val="00F06C03"/>
    <w:rsid w:val="00F079B7"/>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2548"/>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69EC"/>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1"/>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table" w:customStyle="1" w:styleId="TableGrid1">
    <w:name w:val="Table Grid1"/>
    <w:basedOn w:val="TableNormal"/>
    <w:next w:val="TableGrid"/>
    <w:uiPriority w:val="39"/>
    <w:rsid w:val="00671DAA"/>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1"/>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table" w:customStyle="1" w:styleId="TableGrid1">
    <w:name w:val="Table Grid1"/>
    <w:basedOn w:val="TableNormal"/>
    <w:next w:val="TableGrid"/>
    <w:uiPriority w:val="39"/>
    <w:rsid w:val="00671DAA"/>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8177-DF71-43DD-B6DC-662101F7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10119</Words>
  <Characters>58691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2025-05-09T09:08:00Z</dcterms:modified>
</cp:coreProperties>
</file>